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3B" w:rsidRPr="00B56A3B" w:rsidRDefault="00B56A3B" w:rsidP="00B56A3B">
      <w:pPr>
        <w:shd w:val="clear" w:color="auto" w:fill="FFFFFF"/>
        <w:spacing w:after="0" w:line="240" w:lineRule="auto"/>
        <w:jc w:val="center"/>
        <w:outlineLvl w:val="1"/>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Pacto Internacional de Derechos Civiles y Políticos</w:t>
      </w:r>
    </w:p>
    <w:p w:rsidR="00B56A3B" w:rsidRPr="00B56A3B" w:rsidRDefault="00B56A3B" w:rsidP="00B56A3B">
      <w:pPr>
        <w:spacing w:after="0" w:line="240" w:lineRule="auto"/>
        <w:jc w:val="both"/>
        <w:rPr>
          <w:rFonts w:ascii="Arial" w:eastAsia="Times New Roman" w:hAnsi="Arial" w:cs="Arial"/>
          <w:sz w:val="24"/>
          <w:szCs w:val="24"/>
          <w:lang w:eastAsia="es-MX"/>
        </w:rPr>
      </w:pPr>
      <w:r w:rsidRPr="00B56A3B">
        <w:rPr>
          <w:rFonts w:ascii="Arial" w:eastAsia="Times New Roman" w:hAnsi="Arial" w:cs="Arial"/>
          <w:color w:val="000000"/>
          <w:sz w:val="24"/>
          <w:szCs w:val="24"/>
          <w:lang w:eastAsia="es-MX"/>
        </w:rPr>
        <w:br/>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Adoptado y abierto a la firma, ratificación y adhesión por la Asamblea General en su resolución 2200 A (XXI), de 16 de diciembre de 1966</w:t>
      </w:r>
    </w:p>
    <w:p w:rsid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Preámbulo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Los Estados Partes en el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Reconociendo que estos derechos se derivan de la dignidad inherente a la persona humana,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Considerando que la Carta de las Naciones Unidas impone a los Estados la obligación de promover el respeto universal y efectivo de los derechos y libertades humanos,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Comprendiendo que el individuo, por tener deberes respecto de otros individuos y de la comunidad a que pertenece, tiene la obligación de esforzarse por la consecución y la observancia de los derechos reconocidos en este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Convienen en los artículos siguientes: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Parte I</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Todos los pueblos tienen el derecho de libre determinación. En virtud de este derecho establecen libremente su condición política y proveen asimismo a su desarrollo económico, social y cultural.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Parte II</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Cada uno de los Estados Partes en el presente Pacto se compromete a garantizar que: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Toda persona cuyos derechos o libertades reconocidos en el presente Pacto hayan sido violados podrá interponer un recurso efectivo, aun cuando tal violación hubiera sido cometida por personas que actuaban en ejercicio de sus funciones oficiales;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 Las autoridades competentes cumplirán toda decisión en que se haya estimado procedente el recurso.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Los Estados Partes en el presente Pacto se comprometen a garantizar a hombres y mujeres la igualdad en el goce de todos los derechos civiles y políticos enunciados en el presente Pacto.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La disposición precedente no autoriza suspensión alguna de los artículos 6, 7, 8 (párrafos 1 y 2), 11, 15, 16 y 18.</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suspensión.</w:t>
      </w:r>
      <w:r>
        <w:rPr>
          <w:rFonts w:ascii="Arial" w:eastAsia="Times New Roman" w:hAnsi="Arial" w:cs="Arial"/>
          <w:color w:val="000000"/>
          <w:sz w:val="24"/>
          <w:szCs w:val="24"/>
          <w:lang w:eastAsia="es-MX"/>
        </w:rPr>
        <w:t xml:space="preserve"> </w:t>
      </w:r>
      <w:bookmarkStart w:id="0" w:name="_GoBack"/>
      <w:bookmarkEnd w:id="0"/>
      <w:r w:rsidRPr="00B56A3B">
        <w:rPr>
          <w:rFonts w:ascii="Arial" w:eastAsia="Times New Roman" w:hAnsi="Arial" w:cs="Arial"/>
          <w:color w:val="000000"/>
          <w:sz w:val="24"/>
          <w:szCs w:val="24"/>
          <w:lang w:eastAsia="es-MX"/>
        </w:rPr>
        <w:t>Observación general sobre su aplicación</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5</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Parte III</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6</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El derecho a la vida es inherente a la persona humana. Este derecho estará protegido por la ley. Nadie podrá ser privado de la vida arbitrariamente.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Toda persona condenada a muerte tendrá derecho a solicitar el indulto o la conmutación de la pena de muerte. La amnistía, el indulto o la conmutación de la pena capital podrán ser concedidos en todos los casos.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5. No se impondrá la pena de muerte por delitos cometidos por personas de menos de 18 años de edad, ni se la aplicará a las mujeres en estado de gravidez.</w:t>
      </w:r>
    </w:p>
    <w:p w:rsidR="00B56A3B" w:rsidRPr="00B56A3B" w:rsidRDefault="00B56A3B" w:rsidP="00B56A3B">
      <w:pPr>
        <w:spacing w:after="0" w:line="240" w:lineRule="auto"/>
        <w:jc w:val="both"/>
        <w:rPr>
          <w:rFonts w:ascii="Arial" w:eastAsia="Times New Roman" w:hAnsi="Arial" w:cs="Arial"/>
          <w:sz w:val="24"/>
          <w:szCs w:val="24"/>
          <w:lang w:eastAsia="es-MX"/>
        </w:rPr>
      </w:pPr>
      <w:r w:rsidRPr="00B56A3B">
        <w:rPr>
          <w:rFonts w:ascii="Arial" w:eastAsia="Times New Roman" w:hAnsi="Arial" w:cs="Arial"/>
          <w:color w:val="000000"/>
          <w:sz w:val="24"/>
          <w:szCs w:val="24"/>
          <w:shd w:val="clear" w:color="auto" w:fill="FFFFFF"/>
          <w:lang w:eastAsia="es-MX"/>
        </w:rPr>
        <w:t>6. Ninguna disposición de este artículo podrá ser invocada por un Estado Parte en el presente Pacto para demorar o impedir la abolición de la pena capital.</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7</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Nadie será sometido a torturas ni a penas o tratos crueles, inhumanos o degradantes. En particular, nadie será sometido sin su libre consentimiento a experimentos médicos o científicos.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8</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Nadie estará sometido a esclavitud. La esclavitud y la trata de esclavos estarán prohibidas en todas sus formas.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Nadie estará sometido a servidumbre.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Nadie será constreñido a ejecutar un trabajo forzoso u obligatorio;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 No se considerarán como "trabajo forzoso u obligatorio", a los efectos de este párrafo: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i) 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ii) El servicio de carácter militar y, en los países donde se admite la exención por razones de conciencia, el servicio nacional que deben prestar conforme a la ley quienes se opongan al servicio militar por razones de conciencia.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iii) El servicio impuesto en casos de peligro o calamidad que amenace la vida o el bienestar de la comunidad;</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iv) El trabajo o servicio que forme parte de las obligaciones cívicas normales.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9</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xml:space="preserve">1. Todo individuo tiene derecho a la libertad y a </w:t>
      </w:r>
      <w:proofErr w:type="gramStart"/>
      <w:r w:rsidRPr="00B56A3B">
        <w:rPr>
          <w:rFonts w:ascii="Arial" w:eastAsia="Times New Roman" w:hAnsi="Arial" w:cs="Arial"/>
          <w:color w:val="000000"/>
          <w:sz w:val="24"/>
          <w:szCs w:val="24"/>
          <w:lang w:eastAsia="es-MX"/>
        </w:rPr>
        <w:t>la seguridad personales</w:t>
      </w:r>
      <w:proofErr w:type="gramEnd"/>
      <w:r w:rsidRPr="00B56A3B">
        <w:rPr>
          <w:rFonts w:ascii="Arial" w:eastAsia="Times New Roman" w:hAnsi="Arial" w:cs="Arial"/>
          <w:color w:val="000000"/>
          <w:sz w:val="24"/>
          <w:szCs w:val="24"/>
          <w:lang w:eastAsia="es-MX"/>
        </w:rPr>
        <w:t>. Nadie podrá ser sometido a detención o prisión arbitrarias. Nadie podrá ser privado de su libertad, salvo por las causas fijadas por ley y con arreglo al procedimiento establecido en ésta.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Toda persona detenida será informada, en el momento de su detención, de las razones de la misma, y notificada, sin demora, de la acusación formulada contra ella.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Toda persona que sea privada de libertad en virtud de detención o prisión tendrá derecho a recurrir ante un tribunal, a fin de que éste decida a la brevedad posible sobre la legalidad de su prisión y ordene su libertad si la prisión fuera ilegal.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5. Toda persona que haya sido ilegalmente detenida o presa, tendrá el derecho efectivo a obtener reparación.</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10</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Toda persona privada de libertad será tratada humanamente y con el respeto debido a la dignidad inherente al ser humano.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a) Los procesados estarán separados de los condenados, salvo en circunstancias excepcionales, y serán sometidos a un tratamiento distinto, adecuado a su condición de personas no condenadas;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Los menores procesados estarán separados de los adultos y deberán ser llevados ante los tribunales de justicia con la mayor celeridad posible para su enjuiciamiento.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Nadie será encarcelado por el solo hecho de no poder cumplir una obligación contractual.</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12</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Toda persona que se halle legalmente en el territorio de un Estado tendrá derecho a circular libremente por él y a escoger libremente en él su residencia.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Toda persona tendrá derecho a salir libremente de cualquier país, incluso del propio.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Nadie podrá ser arbitrariamente privado del derecho a entrar en su propio país.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13</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14</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Toda persona acusada de un delito tiene derecho a que se presuma su inocencia mientras no se pruebe su culpabilidad conforme a la ley.</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Durante el proceso, toda persona acusada de un delito tendrá derecho, en plena igualdad, a las siguientes garantías mínimas: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A ser informada sin demora, en un idioma que comprenda y en forma detallada, de la naturaleza y causas de la acusación formulada contra ella;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A disponer del tiempo y de los medios adecuados para la preparación de su defensa y a comunicarse con un defensor de su elección;</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 A ser juzgado sin dilaciones indebidas;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e) A interrogar o hacer interrogar a los testigos de cargo y a obtener la comparecencia de los testigos de descargo y que éstos sean interrogados en las mismas condiciones que los testigos de cargo;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f) A ser asistida gratuitamente por un intérprete, si no comprende o no habla el idioma empleado en el tribunal;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g) A no ser obligada a declarar contra sí misma ni a confesarse culpable.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En el procedimiento aplicable a los menores de edad a efectos penales se tendrá en cuenta esta circunstancia y la importancia de estimular su readaptación social.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5. Toda persona declarada culpable de un delito tendrá derecho a que el fallo condenatorio y la pena que se le haya impuesto sean sometidos a un tribunal superior, conforme a lo prescrito por la ley.</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7. Nadie podrá ser juzgado ni sancionado por un delito por el cual haya sido ya condenado o absuelto por una sentencia firme de acuerdo con la ley y el procedimiento penal de cada país.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15</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Nada de lo dispuesto en este artículo se opondrá al juicio ni a la condena de una persona por actos u omisiones que, en el momento de cometerse, fueran delictivos según los principios generales del derecho reconocidos por la comunidad internacional.</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16</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Todo ser humano tiene derecho, en todas partes, al reconocimiento de su personalidad jurídica.</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17</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Nadie será objeto de injerencias arbitrarias o ilegales en su vida privada, su familia, su domicilio o su correspondencia, ni de ataques ilegales a su honra y reputación.</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Toda persona tiene derecho a la protección de la ley contra esas injerencias o esos ataques.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18</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xml:space="preserve">1. Toda persona tiene derecho a la libertad de pensamiento, de conciencia y de religión; este derecho incluye la libertad de tener o de adoptar la religión o las </w:t>
      </w:r>
      <w:r w:rsidRPr="00B56A3B">
        <w:rPr>
          <w:rFonts w:ascii="Arial" w:eastAsia="Times New Roman" w:hAnsi="Arial" w:cs="Arial"/>
          <w:color w:val="000000"/>
          <w:sz w:val="24"/>
          <w:szCs w:val="24"/>
          <w:lang w:eastAsia="es-MX"/>
        </w:rPr>
        <w:lastRenderedPageBreak/>
        <w:t>creencias de su elección, así como la libertad de manifestar su religión o sus creencias, individual o colectivamente, tanto en público como en privado, mediante el culto, la celebración de los ritos, las prácticas y la enseñanza.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Nadie será objeto de medidas coercitivas que puedan menoscabar su libertad de tener o de adoptar la religión o las creencias de su elección.</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Los Estados Partes en el presente Pacto se comprometen a respetar la libertad de los padres y, en su caso, de los tutores legales, para garantizar que los hijos reciban la educación religiosa y moral que esté de acuerdo con sus propias convicciones.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19</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Nadie podrá ser molestado a causa de sus opiniones.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Asegurar el respeto a los derechos o a la reputación de los demás;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La protección de la seguridad nacional, el orden público o la salud o la moral públicas.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20</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Toda propaganda en favor de la guerra estará prohibida por la ley.</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Toda apología del odio nacional, racial o religioso que constituya incitación a la discriminación, la hostilidad o la violencia estará prohibida por la ley.</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22</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Toda persona tiene derecho a asociarse libremente con otras, incluso el derecho a fundar sindicatos y afiliarse a ellos para la protección de sus intereses.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23</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La familia es el elemento natural y fundamental de la sociedad y tiene derecho a la protección de la sociedad y del Estado.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Se reconoce el derecho del hombre y de la mujer a contraer matrimonio y a fundar una familia si tienen edad para ello.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El matrimonio no podrá celebrarse sin el libre y pleno consentimiento de los contrayentes.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24</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xml:space="preserve">1. Todo niño tiene derecho, sin discriminación alguna por motivos de raza, color, sexo, idioma, religión, origen nacional o social, posición económica o nacimiento, a </w:t>
      </w:r>
      <w:r w:rsidRPr="00B56A3B">
        <w:rPr>
          <w:rFonts w:ascii="Arial" w:eastAsia="Times New Roman" w:hAnsi="Arial" w:cs="Arial"/>
          <w:color w:val="000000"/>
          <w:sz w:val="24"/>
          <w:szCs w:val="24"/>
          <w:lang w:eastAsia="es-MX"/>
        </w:rPr>
        <w:lastRenderedPageBreak/>
        <w:t>las medidas de protección que su condición de menor requiere, tanto por parte de su familia como de la sociedad y del Estado.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Todo niño será inscrito inmediatamente después de su nacimiento y deberá tener un nombre.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Todo niño tiene derecho a adquirir una nacionalidad.</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25</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xml:space="preserve">Todos los ciudadanos gozarán, sin ninguna de </w:t>
      </w:r>
      <w:proofErr w:type="gramStart"/>
      <w:r w:rsidRPr="00B56A3B">
        <w:rPr>
          <w:rFonts w:ascii="Arial" w:eastAsia="Times New Roman" w:hAnsi="Arial" w:cs="Arial"/>
          <w:color w:val="000000"/>
          <w:sz w:val="24"/>
          <w:szCs w:val="24"/>
          <w:lang w:eastAsia="es-MX"/>
        </w:rPr>
        <w:t>la distinciones mencionadas</w:t>
      </w:r>
      <w:proofErr w:type="gramEnd"/>
      <w:r w:rsidRPr="00B56A3B">
        <w:rPr>
          <w:rFonts w:ascii="Arial" w:eastAsia="Times New Roman" w:hAnsi="Arial" w:cs="Arial"/>
          <w:color w:val="000000"/>
          <w:sz w:val="24"/>
          <w:szCs w:val="24"/>
          <w:lang w:eastAsia="es-MX"/>
        </w:rPr>
        <w:t xml:space="preserve"> en el artículo 2, y sin restricciones indebidas, de los siguientes derechos y oportunidades: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Participar en la dirección de los asuntos públicos, directamente o por medio de representantes libremente elegidos;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Votar y ser elegidos en elecciones periódicas, auténticas, realizadas por sufragio universal e igual y por voto secreto que garantice la libre expresión de la voluntad de los electores;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 Tener acceso, en condiciones generales de igualdad, a las funciones públicas de su país.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26</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27</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Parte IV</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28</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Se establecerá un Comité de Derechos Humanos (en adelante denominado el Comité). Se compondrá de dieciocho miembros, y desempeñará las funciones que se señalan más adelante.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2. El Comité estará compuesto de nacionales de los Estados Partes en el presente Pacto, que deberán ser personas de gran integridad moral, con reconocida competencia en materia de derechos humanos. Se tomará en consideración la utilidad de la participación de algunas personas que tengan experiencia jurídica.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Los miembros del Comité serán elegidos y ejercerán sus funciones a título personal.</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29</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Los miembros del Comité serán elegidos por votación secreta de una lista de personas que reúnan las condiciones previstas en el artículo 28 y que sean propuestas al efecto por los Estados Partes en el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Cada Estado Parte en el presente Pacto podrá proponer hasta dos personas. Estas personas serán nacionales del Estado que las proponga.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La misma persona podrá ser propuesta más de una vez.</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30</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La elección inicial se celebrará a más tardar seis meses después de la fecha de entrada en vigor del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La elección de los miembros del Comité se celebrará en una reunión de los Estados Partes en el presente Pacto convocada por el Secretario General de las Naciones Unidas en la Sede de la Organización. En esa reunión, para la cual el quórum estará constituido por dos tercios de los Estados Partes en el presente Pacto, quedarán elegidos miembros del Comité los candidatos que obtengan el mayor número de votos y la mayoría absoluta de los votos de los representantes de los Estados Partes presentes y votantes.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El Comité no podrá comprender más de un nacional de un mismo Estado.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2. En la elección del Comité se tendrá en cuenta una distribución geográfica equitativa de los miembros y la representación de las diferentes formas de civilización y de los principales sistemas jurídicos.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32</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Los miembros del Comité se elegirán por cuatro años. Podrán ser reelegidos si se presenta de nuevo su candidatura. Sin embargo, los mandatos de nueve de los miembros elegidos en la primera elección expirarán al cabo de dos años. Inmediatamente después de la primera elección, el Presidente de la reunión mencionada en el párrafo 4 del artículo 30 designará por sorteo los nombres de estos nueve miembros.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Las elecciones que se celebren al expirar el mandato se harán con arreglo a los artículos precedentes de esta parte del presente Pacto.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33</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34</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Todo miembro del Comité que haya sido elegido para llenar una vacante declarada de conformidad con el artículo 33 ocupará el cargo por el resto del mandato del miembro que dejó vacante el puesto en el Comité conforme a lo dispuesto en este artículo.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lastRenderedPageBreak/>
        <w:t>Artículo 35</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36</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El Secretario General de las Naciones Unidas proporcionará el personal y los servicios necesarios para el desempeño eficaz de las funciones del Comité en virtud del presente Pacto.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37</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El Secretario General de las Naciones Unidas convocará la primera reunión del Comité en la Sede de las Naciones Unidas.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Después de su primera reunión, el Comité se reunirá en las ocasiones que se prevean en su reglamento.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El Comité se reunirá normalmente en la Sede de las Naciones Unidas o en la Oficina de las Naciones Unidas en Ginebra.</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38</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xml:space="preserve">Antes de entrar en funciones, los miembros del Comité declararán solemnemente en sesión pública del Comité que </w:t>
      </w:r>
      <w:proofErr w:type="gramStart"/>
      <w:r w:rsidRPr="00B56A3B">
        <w:rPr>
          <w:rFonts w:ascii="Arial" w:eastAsia="Times New Roman" w:hAnsi="Arial" w:cs="Arial"/>
          <w:color w:val="000000"/>
          <w:sz w:val="24"/>
          <w:szCs w:val="24"/>
          <w:lang w:eastAsia="es-MX"/>
        </w:rPr>
        <w:t>desempeñarán</w:t>
      </w:r>
      <w:proofErr w:type="gramEnd"/>
      <w:r w:rsidRPr="00B56A3B">
        <w:rPr>
          <w:rFonts w:ascii="Arial" w:eastAsia="Times New Roman" w:hAnsi="Arial" w:cs="Arial"/>
          <w:color w:val="000000"/>
          <w:sz w:val="24"/>
          <w:szCs w:val="24"/>
          <w:lang w:eastAsia="es-MX"/>
        </w:rPr>
        <w:t xml:space="preserve"> su cometido con toda imparcialidad y conciencia.</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39</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El Comité elegirá su Mesa por un período de dos años. Los miembros de la Mesa podrán ser reelegidos.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El Comité establecerá su propio reglamento, en el cual se dispondrá, entre otras cosas, que: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Doce miembros constituirán el quórum;</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Las decisiones del Comité se tomarán por mayoría de votos de los miembros presentes.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40</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1. Los Estados Partes en el presente Pacto se comprometen a presentar informes sobre las disposiciones que hayan adoptado y que den efecto a los derechos reconocidos en el Pacto y sobre el progreso que hayan realizado en cuanto al goce de esos derechos: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En el plazo de un año a contar de la fecha de entrada en vigor del presente Pacto con respecto a los Estados Partes interesados;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En lo sucesivo, cada vez que el Comité lo pida.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Todos los informes se presentarán al Secretario General de las Naciones Unidas, quien los transmitirá al Comité para examen. Los informes señalarán los factores y las dificultades, si los hubiere, que afecten a la aplicación del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El Secretario General de las Naciones Unidas, después de celebrar consultas con el Comité, podrá transmitir a los organismos especializados interesados copias de las partes de los informes que caigan dentro de sus esferas de competencia.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5. Los Estados Partes podrán presentar al Comité observaciones sobre cualquier comentario que se haga con arreglo al párrafo 4 del presente artículo.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Con arreglo al presente artículo, todo Estado Parte en el presente Pacto podrá declarar en cualquier momento que reconoce la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xml:space="preserve">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w:t>
      </w:r>
      <w:r w:rsidRPr="00B56A3B">
        <w:rPr>
          <w:rFonts w:ascii="Arial" w:eastAsia="Times New Roman" w:hAnsi="Arial" w:cs="Arial"/>
          <w:color w:val="000000"/>
          <w:sz w:val="24"/>
          <w:szCs w:val="24"/>
          <w:lang w:eastAsia="es-MX"/>
        </w:rPr>
        <w:lastRenderedPageBreak/>
        <w:t>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d) El Comité celebrará sus sesiones a puerta cerrada cuando examine las comunicaciones previstas en el presente artículo.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xml:space="preserve">e) A reserva de las disposiciones del inciso c, el Comité pondrá sus buenos oficios a disposición de los Estados Partes interesados a fin de llegar a una solución amistosa del asunto, fundada en el respeto de los derechos humanos y de las libertades fundamentales </w:t>
      </w:r>
      <w:proofErr w:type="gramStart"/>
      <w:r w:rsidRPr="00B56A3B">
        <w:rPr>
          <w:rFonts w:ascii="Arial" w:eastAsia="Times New Roman" w:hAnsi="Arial" w:cs="Arial"/>
          <w:color w:val="000000"/>
          <w:sz w:val="24"/>
          <w:szCs w:val="24"/>
          <w:lang w:eastAsia="es-MX"/>
        </w:rPr>
        <w:t>reconocidos</w:t>
      </w:r>
      <w:proofErr w:type="gramEnd"/>
      <w:r w:rsidRPr="00B56A3B">
        <w:rPr>
          <w:rFonts w:ascii="Arial" w:eastAsia="Times New Roman" w:hAnsi="Arial" w:cs="Arial"/>
          <w:color w:val="000000"/>
          <w:sz w:val="24"/>
          <w:szCs w:val="24"/>
          <w:lang w:eastAsia="es-MX"/>
        </w:rPr>
        <w:t xml:space="preserve"> en el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f) En todo asunto que se le someta, el Comité podrá pedir a los Estados Partes interesados a que se hace referencia en el inciso b que faciliten cualquier información pertinente.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xml:space="preserve">g) Los Estados Partes interesados a que se hace referencia en el inciso </w:t>
      </w:r>
      <w:proofErr w:type="spellStart"/>
      <w:r w:rsidRPr="00B56A3B">
        <w:rPr>
          <w:rFonts w:ascii="Arial" w:eastAsia="Times New Roman" w:hAnsi="Arial" w:cs="Arial"/>
          <w:color w:val="000000"/>
          <w:sz w:val="24"/>
          <w:szCs w:val="24"/>
          <w:lang w:eastAsia="es-MX"/>
        </w:rPr>
        <w:t>btendrán</w:t>
      </w:r>
      <w:proofErr w:type="spellEnd"/>
      <w:r w:rsidRPr="00B56A3B">
        <w:rPr>
          <w:rFonts w:ascii="Arial" w:eastAsia="Times New Roman" w:hAnsi="Arial" w:cs="Arial"/>
          <w:color w:val="000000"/>
          <w:sz w:val="24"/>
          <w:szCs w:val="24"/>
          <w:lang w:eastAsia="es-MX"/>
        </w:rPr>
        <w:t xml:space="preserve"> derecho a estar representados cuando el asunto se examine en el Comité y a presentar exposiciones verbalmente, o por escrito, o de ambas maneras.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h) El Comité, dentro de los doce meses siguientes a la fecha de recibido de la notificación mencionada en el inciso b), presentará un informe en el cual:</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i) Si se ha llegado a una solución con arreglo a lo dispuesto en el inciso e, se limitará a una breve exposición de los hechos y de la solución alcanzada: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ii) Si no se ha llegado a una solución con arreglo a lo dispuesto en el inciso e, se limitará a una breve exposición de los hechos y agregará las exposiciones escritas y las actas de las exposiciones verbales que hayan hecho los Estados Partes interesados.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En cada asunto, se enviará el informe los Estados Partes interesados.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42</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respeto al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Los miembros de la Comisión ejercerán sus funciones a título personal. No serán nacionales de los Estados Partes interesados, de ningún Estado que no sea parte en el presente Pacto, ni de ningún Estado Parte que no haya hecho la declaración prevista en el artículo 41.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La Comisión elegirá su propio Presidente y aprobará su propio reglamento.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5. La secretaría prevista en el artículo 36 prestará también servicios a las comisiones que se establezcan en virtud del presente artículo.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6. La información recibida y estudiada por el Comité se facilitará a la Comisión, y ésta podrá pedir a los Estados Partes interesados que faciliten cualquier otra información pertinente.</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7. 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Si la Comisión no puede completar su examen del asunto dentro de los doce meses, limitará su informe a una breve exposición de la situación en que se halle su examen del asunto;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Si se alcanza una solución amistosa del asunto basada en el respeto a los derechos humanos reconocidos en el presente Pacto, la Comisión limitará su informe a una breve exposición de los hechos y de la solución alcanzada;</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 del asunto; dicho informe contendrá también las exposiciones escritas y una reseña de las exposiciones orales hechas por los Estados Partes interesados;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d) Si el informe de la Comisión se presenta en virtud del inciso c, los Estados Partes interesados notificarán al Presidente del Comité, dentro de los tres meses siguientes a la recepción del informe, si aceptan o no los términos del informe de la Comisión.</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8. Las disposiciones de este artículo no afectan a las funciones del Comité previstas en el artículo 41.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9. Los Estados Partes interesados compartirán por igual todos los gastos de los miembros de la Comisión, de acuerdo con el cálculo que haga el Secretario General de las Naciones Unidas.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10. El Secretario General de las Naciones Unidas podrá sufragar, en caso necesario, los gastos de los miembros de la Comisión, antes de que los Estados Partes interesados reembolsen esos gastos conforme al párrafo 9 del presente artículo.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43</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Los miembros del Comité y los miembros de las comisiones especiales de conciliación designados conforme al artículo 42 tendrán derecho a las facilidades, privilegios e inmunidades que se conceden a los expertos que desempeñen misiones para las Naciones Unidas, con arreglo a lo dispuesto en las secciones pertinentes de la Convención sobre los privilegios e inmunidades de las Naciones Unidas.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44</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Las disposiciones de la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45</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El Comité presentará a la Asamblea General de las Naciones Unidas, por conducto del Consejo Económico y Social, un informe anual sobre sus actividades.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Parte V</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46</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47</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Ninguna disposición del presente Pacto deberá interpretarse en menoscabo del derecho inherente de todos los pueblos a disfrutar y utilizar plena y libremente sus riquezas y recursos naturales.</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Parte VI</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48</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2. El presente Pacto está sujeto a ratificación. Los instrumentos de ratificación se depositarán en poder del Secretario General de las Naciones Unidas.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3. El presente Pacto quedará abierto a la adhesión de cualquiera de los Estados mencionados en el párrafo 1 del presente artículo.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4. La adhesión se efectuará mediante el depósito de un instrumento de adhesión en poder del Secretario General de las Naciones Unidas.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5. El Secretario General de las Naciones Unidas informará a todos los Estados que hayan firmado el presente Pacto, o se hayan adherido a él, del depósito de cada uno de los instrumentos de ratificación o de adhesión.</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49</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El presente Pacto entrará en vigor transcurridos tres meses a partir de la fecha en que haya sido depositado el trigésimo quinto instrumento de ratificación o de adhesión en poder del Secretario General de las Naciones Unidas.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50</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Las disposiciones del presente Pacto serán aplicables a todas las partes componentes de los Estados federales, sin limitación ni excepción alguna.</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51</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los Estados presentes y votantes en la conferencia se someterá a la aprobación de la Asamblea General de las Naciones Unidas.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lastRenderedPageBreak/>
        <w:t>3. Cuando tales enmiendas entren en vigor, serán obligatorias para los Estados Partes que las hayan aceptado, en tanto que los demás Estados Partes seguirán obligados por las disposiciones del presente Pacto y por toda enmienda anterior que hayan aceptado.</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52</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Independientemente de las notificaciones previstas en el párrafo 5 del artículo 48, el Secretario General de las Naciones Unidas comunicará todos los Estados mencionados en el párrafo 1 del mismo artículo:</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a) Las firmas, ratificaciones y adhesiones conformes con lo dispuesto en el artículo 48;</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b) La fecha en que entre en vigor el presente Pacto conforme a lo dispuesto en el artículo 49, y la fecha en que entren en vigor las enmiendas a que hace referencia el artículo 51.</w:t>
      </w:r>
    </w:p>
    <w:p w:rsidR="00B56A3B" w:rsidRPr="00B56A3B" w:rsidRDefault="00B56A3B" w:rsidP="00B56A3B">
      <w:pPr>
        <w:shd w:val="clear" w:color="auto" w:fill="FFFFFF"/>
        <w:spacing w:after="0" w:line="240" w:lineRule="auto"/>
        <w:jc w:val="both"/>
        <w:outlineLvl w:val="2"/>
        <w:rPr>
          <w:rFonts w:ascii="Arial" w:eastAsia="Times New Roman" w:hAnsi="Arial" w:cs="Arial"/>
          <w:b/>
          <w:bCs/>
          <w:color w:val="303030"/>
          <w:sz w:val="24"/>
          <w:szCs w:val="24"/>
          <w:lang w:eastAsia="es-MX"/>
        </w:rPr>
      </w:pPr>
      <w:r w:rsidRPr="00B56A3B">
        <w:rPr>
          <w:rFonts w:ascii="Arial" w:eastAsia="Times New Roman" w:hAnsi="Arial" w:cs="Arial"/>
          <w:b/>
          <w:bCs/>
          <w:color w:val="303030"/>
          <w:sz w:val="24"/>
          <w:szCs w:val="24"/>
          <w:lang w:eastAsia="es-MX"/>
        </w:rPr>
        <w:t>Artículo 53</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1. El presente Pacto, cuyos textos en chino, español, francés, inglés y ruso son igualmente auténticos, será depositado en los archivos de las Naciones Unidas.</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2. El Secretario General de las Naciones Unidas enviará copias certificadas del presente Pacto a todos los Estados mencionados en el artículo 48.</w:t>
      </w:r>
    </w:p>
    <w:p w:rsidR="00B56A3B" w:rsidRPr="00B56A3B" w:rsidRDefault="00B56A3B" w:rsidP="00B56A3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B56A3B">
        <w:rPr>
          <w:rFonts w:ascii="Arial" w:eastAsia="Times New Roman" w:hAnsi="Arial" w:cs="Arial"/>
          <w:color w:val="000000"/>
          <w:sz w:val="24"/>
          <w:szCs w:val="24"/>
          <w:lang w:eastAsia="es-MX"/>
        </w:rPr>
        <w:t> </w:t>
      </w:r>
    </w:p>
    <w:p w:rsidR="00650812" w:rsidRPr="00B56A3B" w:rsidRDefault="00650812" w:rsidP="00B56A3B">
      <w:pPr>
        <w:jc w:val="both"/>
        <w:rPr>
          <w:rFonts w:ascii="Arial" w:hAnsi="Arial" w:cs="Arial"/>
          <w:sz w:val="24"/>
          <w:szCs w:val="24"/>
        </w:rPr>
      </w:pPr>
    </w:p>
    <w:sectPr w:rsidR="00650812" w:rsidRPr="00B56A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3B"/>
    <w:rsid w:val="000D1DAB"/>
    <w:rsid w:val="0012776B"/>
    <w:rsid w:val="004928A2"/>
    <w:rsid w:val="005C190C"/>
    <w:rsid w:val="005D6ACC"/>
    <w:rsid w:val="00650812"/>
    <w:rsid w:val="009C5254"/>
    <w:rsid w:val="00B56A3B"/>
    <w:rsid w:val="00E537B1"/>
    <w:rsid w:val="00F70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56A3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56A3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6A3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56A3B"/>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56A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56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56A3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56A3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6A3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56A3B"/>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56A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56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6794</Words>
  <Characters>37367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SRIA-JURIDICA</dc:creator>
  <cp:lastModifiedBy>SRIA-JURIDICA</cp:lastModifiedBy>
  <cp:revision>1</cp:revision>
  <dcterms:created xsi:type="dcterms:W3CDTF">2016-10-19T14:50:00Z</dcterms:created>
  <dcterms:modified xsi:type="dcterms:W3CDTF">2016-10-19T20:25:00Z</dcterms:modified>
</cp:coreProperties>
</file>