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2A5" w:rsidRPr="00CF276A" w:rsidRDefault="00E962A5" w:rsidP="00E962A5">
      <w:pPr>
        <w:spacing w:line="480" w:lineRule="auto"/>
        <w:jc w:val="right"/>
        <w:rPr>
          <w:rFonts w:cstheme="minorHAnsi"/>
          <w:b/>
        </w:rPr>
      </w:pPr>
      <w:bookmarkStart w:id="0" w:name="_Hlk19603829"/>
      <w:permStart w:id="1492007408" w:edGrp="everyone"/>
      <w:r w:rsidRPr="00D8210A">
        <w:rPr>
          <w:rFonts w:cstheme="minorHAnsi"/>
        </w:rPr>
        <w:tab/>
      </w:r>
      <w:r w:rsidRPr="00CF276A">
        <w:rPr>
          <w:rFonts w:cstheme="minorHAnsi"/>
          <w:b/>
        </w:rPr>
        <w:t xml:space="preserve">ACTA NÚMERO: </w:t>
      </w:r>
      <w:r w:rsidR="0029106A" w:rsidRPr="00CF276A">
        <w:rPr>
          <w:rFonts w:cstheme="minorHAnsi"/>
          <w:b/>
        </w:rPr>
        <w:t>0</w:t>
      </w:r>
      <w:r w:rsidR="00687DC4" w:rsidRPr="00CF276A">
        <w:rPr>
          <w:rFonts w:cstheme="minorHAnsi"/>
          <w:b/>
        </w:rPr>
        <w:t>8</w:t>
      </w:r>
      <w:r w:rsidRPr="00CF276A">
        <w:rPr>
          <w:rFonts w:cstheme="minorHAnsi"/>
          <w:b/>
        </w:rPr>
        <w:t>/20</w:t>
      </w:r>
      <w:r w:rsidR="0029106A" w:rsidRPr="00CF276A">
        <w:rPr>
          <w:rFonts w:cstheme="minorHAnsi"/>
          <w:b/>
        </w:rPr>
        <w:t>20</w:t>
      </w:r>
    </w:p>
    <w:p w:rsidR="00E962A5" w:rsidRPr="00CF276A" w:rsidRDefault="00E962A5" w:rsidP="00E962A5">
      <w:pPr>
        <w:spacing w:line="480" w:lineRule="auto"/>
        <w:jc w:val="both"/>
        <w:rPr>
          <w:rFonts w:cstheme="minorHAnsi"/>
          <w:b/>
          <w:bCs/>
        </w:rPr>
      </w:pPr>
      <w:r w:rsidRPr="00CF276A">
        <w:rPr>
          <w:rFonts w:cstheme="minorHAnsi"/>
        </w:rPr>
        <w:t xml:space="preserve">ACTA DE SESIÓN EXTRAORDINARIA PRIVADA DEL CONSEJO DE LA JUDICATURA DEL ESTADO DE TLAXCALA EN FUNCIONES DE COMITÉ DE ADQUISICIONES, </w:t>
      </w:r>
      <w:r w:rsidR="00B042A3" w:rsidRPr="00CF276A">
        <w:rPr>
          <w:rFonts w:cstheme="minorHAnsi"/>
        </w:rPr>
        <w:t xml:space="preserve">QUE SE </w:t>
      </w:r>
      <w:r w:rsidRPr="00CF276A">
        <w:rPr>
          <w:rFonts w:cstheme="minorHAnsi"/>
        </w:rPr>
        <w:t xml:space="preserve">CELEBRA A LAS </w:t>
      </w:r>
      <w:r w:rsidR="00F11CC6" w:rsidRPr="00CF276A">
        <w:rPr>
          <w:rFonts w:cstheme="minorHAnsi"/>
        </w:rPr>
        <w:t>DIECISÉIS</w:t>
      </w:r>
      <w:r w:rsidRPr="00CF276A">
        <w:rPr>
          <w:rFonts w:cstheme="minorHAnsi"/>
        </w:rPr>
        <w:t xml:space="preserve"> HORAS DEL DIA </w:t>
      </w:r>
      <w:r w:rsidR="00687DC4" w:rsidRPr="00CF276A">
        <w:rPr>
          <w:rFonts w:cstheme="minorHAnsi"/>
        </w:rPr>
        <w:t>CINCO</w:t>
      </w:r>
      <w:r w:rsidR="00DD20C1" w:rsidRPr="00CF276A">
        <w:rPr>
          <w:rFonts w:cstheme="minorHAnsi"/>
        </w:rPr>
        <w:t xml:space="preserve"> DE </w:t>
      </w:r>
      <w:r w:rsidR="0029106A" w:rsidRPr="00CF276A">
        <w:rPr>
          <w:rFonts w:cstheme="minorHAnsi"/>
        </w:rPr>
        <w:t xml:space="preserve">FEBRERO </w:t>
      </w:r>
      <w:r w:rsidRPr="00CF276A">
        <w:rPr>
          <w:rFonts w:cstheme="minorHAnsi"/>
        </w:rPr>
        <w:t>DEL AÑO DOS MIL VE</w:t>
      </w:r>
      <w:r w:rsidR="0029106A" w:rsidRPr="00CF276A">
        <w:rPr>
          <w:rFonts w:cstheme="minorHAnsi"/>
        </w:rPr>
        <w:t>INTE</w:t>
      </w:r>
      <w:r w:rsidRPr="00CF276A">
        <w:rPr>
          <w:rFonts w:cstheme="minorHAnsi"/>
        </w:rPr>
        <w:t xml:space="preserve">, </w:t>
      </w:r>
      <w:r w:rsidRPr="00CF276A">
        <w:rPr>
          <w:rFonts w:eastAsia="Batang" w:cstheme="minorHAnsi"/>
        </w:rPr>
        <w:t xml:space="preserve">EN LA SALA DE JUNTAS DE LA PRESIDENCIA DEL TRIBUNAL SUPERIOR DE JUSTICIA, </w:t>
      </w:r>
      <w:r w:rsidRPr="00CF276A">
        <w:rPr>
          <w:rFonts w:cstheme="minorHAnsi"/>
        </w:rPr>
        <w:t>CON SEDE EN CIUDAD JUDICIAL, APIZACO, TLAXCALA, BAJO EL SIGUIENT</w:t>
      </w:r>
      <w:r w:rsidRPr="00CF276A">
        <w:rPr>
          <w:rFonts w:cstheme="minorHAnsi"/>
          <w:bCs/>
        </w:rPr>
        <w:t>E:</w:t>
      </w:r>
      <w:r w:rsidRPr="00CF276A">
        <w:rPr>
          <w:rFonts w:cstheme="minorHAnsi"/>
          <w:b/>
          <w:bCs/>
        </w:rPr>
        <w:t xml:space="preserve"> </w:t>
      </w:r>
      <w:bookmarkStart w:id="1" w:name="_GoBack"/>
      <w:bookmarkEnd w:id="1"/>
    </w:p>
    <w:p w:rsidR="00DD20C1" w:rsidRPr="00CF276A" w:rsidRDefault="00DD20C1" w:rsidP="00DD20C1">
      <w:pPr>
        <w:spacing w:line="276" w:lineRule="auto"/>
        <w:jc w:val="center"/>
        <w:rPr>
          <w:rFonts w:cstheme="minorHAnsi"/>
          <w:b/>
          <w:bCs/>
        </w:rPr>
      </w:pPr>
      <w:r w:rsidRPr="00CF276A">
        <w:rPr>
          <w:rFonts w:cstheme="minorHAnsi"/>
          <w:b/>
          <w:bCs/>
        </w:rPr>
        <w:t>ORDEN DEL DÍA:</w:t>
      </w:r>
    </w:p>
    <w:p w:rsidR="00DD20C1" w:rsidRPr="00CF276A" w:rsidRDefault="00DD20C1" w:rsidP="00DD20C1">
      <w:pPr>
        <w:spacing w:line="276" w:lineRule="auto"/>
        <w:jc w:val="center"/>
        <w:rPr>
          <w:rFonts w:cstheme="minorHAnsi"/>
          <w:b/>
          <w:bCs/>
        </w:rPr>
      </w:pPr>
    </w:p>
    <w:p w:rsidR="00DD20C1" w:rsidRPr="00CF276A" w:rsidRDefault="00DD20C1" w:rsidP="00DD20C1">
      <w:pPr>
        <w:pStyle w:val="NormalWeb"/>
        <w:numPr>
          <w:ilvl w:val="0"/>
          <w:numId w:val="1"/>
        </w:numPr>
        <w:spacing w:before="0" w:beforeAutospacing="0" w:after="0" w:afterAutospacing="0" w:line="360" w:lineRule="auto"/>
        <w:ind w:left="709"/>
        <w:jc w:val="both"/>
        <w:rPr>
          <w:rFonts w:asciiTheme="minorHAnsi" w:hAnsiTheme="minorHAnsi" w:cstheme="minorHAnsi"/>
          <w:sz w:val="22"/>
          <w:szCs w:val="22"/>
        </w:rPr>
      </w:pPr>
      <w:r w:rsidRPr="00CF276A">
        <w:rPr>
          <w:rFonts w:asciiTheme="minorHAnsi" w:hAnsiTheme="minorHAnsi" w:cstheme="minorHAnsi"/>
          <w:sz w:val="22"/>
          <w:szCs w:val="22"/>
        </w:rPr>
        <w:t xml:space="preserve">Verificación del quórum.    - - - - - - - - - - - - - - - - - - - - - - - - - - - - - - - - - - - - - - - - </w:t>
      </w:r>
    </w:p>
    <w:p w:rsidR="00DD20C1" w:rsidRPr="00CF276A" w:rsidRDefault="00DD20C1" w:rsidP="00DD20C1">
      <w:pPr>
        <w:pStyle w:val="NormalWeb"/>
        <w:numPr>
          <w:ilvl w:val="0"/>
          <w:numId w:val="1"/>
        </w:numPr>
        <w:spacing w:before="0" w:beforeAutospacing="0" w:after="0" w:afterAutospacing="0" w:line="360" w:lineRule="auto"/>
        <w:ind w:left="709"/>
        <w:jc w:val="both"/>
        <w:rPr>
          <w:rFonts w:asciiTheme="minorHAnsi" w:hAnsiTheme="minorHAnsi" w:cstheme="minorHAnsi"/>
          <w:sz w:val="22"/>
          <w:szCs w:val="22"/>
        </w:rPr>
      </w:pPr>
      <w:r w:rsidRPr="00CF276A">
        <w:rPr>
          <w:rFonts w:asciiTheme="minorHAnsi" w:hAnsiTheme="minorHAnsi" w:cstheme="minorHAnsi"/>
          <w:sz w:val="22"/>
          <w:szCs w:val="22"/>
        </w:rPr>
        <w:t>Cuenta del Secretario Ejecutivo con l</w:t>
      </w:r>
      <w:r w:rsidR="00F11CC6" w:rsidRPr="00CF276A">
        <w:rPr>
          <w:rFonts w:asciiTheme="minorHAnsi" w:hAnsiTheme="minorHAnsi" w:cstheme="minorHAnsi"/>
          <w:sz w:val="22"/>
          <w:szCs w:val="22"/>
        </w:rPr>
        <w:t>os</w:t>
      </w:r>
      <w:r w:rsidRPr="00CF276A">
        <w:rPr>
          <w:rFonts w:asciiTheme="minorHAnsi" w:hAnsiTheme="minorHAnsi" w:cstheme="minorHAnsi"/>
          <w:sz w:val="22"/>
          <w:szCs w:val="22"/>
        </w:rPr>
        <w:t xml:space="preserve"> oficio</w:t>
      </w:r>
      <w:r w:rsidR="00F11CC6" w:rsidRPr="00CF276A">
        <w:rPr>
          <w:rFonts w:asciiTheme="minorHAnsi" w:hAnsiTheme="minorHAnsi" w:cstheme="minorHAnsi"/>
          <w:sz w:val="22"/>
          <w:szCs w:val="22"/>
        </w:rPr>
        <w:t>s</w:t>
      </w:r>
      <w:r w:rsidRPr="00CF276A">
        <w:rPr>
          <w:rFonts w:asciiTheme="minorHAnsi" w:hAnsiTheme="minorHAnsi" w:cstheme="minorHAnsi"/>
          <w:sz w:val="22"/>
          <w:szCs w:val="22"/>
        </w:rPr>
        <w:t xml:space="preserve"> RHYMA/</w:t>
      </w:r>
      <w:r w:rsidR="0029106A" w:rsidRPr="00CF276A">
        <w:rPr>
          <w:rFonts w:asciiTheme="minorHAnsi" w:hAnsiTheme="minorHAnsi" w:cstheme="minorHAnsi"/>
          <w:sz w:val="22"/>
          <w:szCs w:val="22"/>
        </w:rPr>
        <w:t>07</w:t>
      </w:r>
      <w:r w:rsidRPr="00CF276A">
        <w:rPr>
          <w:rFonts w:asciiTheme="minorHAnsi" w:hAnsiTheme="minorHAnsi" w:cstheme="minorHAnsi"/>
          <w:sz w:val="22"/>
          <w:szCs w:val="22"/>
        </w:rPr>
        <w:t>3/20</w:t>
      </w:r>
      <w:r w:rsidR="0029106A" w:rsidRPr="00CF276A">
        <w:rPr>
          <w:rFonts w:asciiTheme="minorHAnsi" w:hAnsiTheme="minorHAnsi" w:cstheme="minorHAnsi"/>
          <w:sz w:val="22"/>
          <w:szCs w:val="22"/>
        </w:rPr>
        <w:t>20</w:t>
      </w:r>
      <w:r w:rsidRPr="00CF276A">
        <w:rPr>
          <w:rFonts w:asciiTheme="minorHAnsi" w:hAnsiTheme="minorHAnsi" w:cstheme="minorHAnsi"/>
          <w:sz w:val="22"/>
          <w:szCs w:val="22"/>
        </w:rPr>
        <w:t xml:space="preserve">, de fecha </w:t>
      </w:r>
      <w:r w:rsidR="0029106A" w:rsidRPr="00CF276A">
        <w:rPr>
          <w:rFonts w:asciiTheme="minorHAnsi" w:hAnsiTheme="minorHAnsi" w:cstheme="minorHAnsi"/>
          <w:sz w:val="22"/>
          <w:szCs w:val="22"/>
        </w:rPr>
        <w:t>treinta y uno d</w:t>
      </w:r>
      <w:r w:rsidRPr="00CF276A">
        <w:rPr>
          <w:rFonts w:asciiTheme="minorHAnsi" w:hAnsiTheme="minorHAnsi" w:cstheme="minorHAnsi"/>
          <w:sz w:val="22"/>
          <w:szCs w:val="22"/>
        </w:rPr>
        <w:t xml:space="preserve">e </w:t>
      </w:r>
      <w:r w:rsidR="0029106A" w:rsidRPr="00CF276A">
        <w:rPr>
          <w:rFonts w:asciiTheme="minorHAnsi" w:hAnsiTheme="minorHAnsi" w:cstheme="minorHAnsi"/>
          <w:sz w:val="22"/>
          <w:szCs w:val="22"/>
        </w:rPr>
        <w:t>enero</w:t>
      </w:r>
      <w:r w:rsidRPr="00CF276A">
        <w:rPr>
          <w:rFonts w:asciiTheme="minorHAnsi" w:hAnsiTheme="minorHAnsi" w:cstheme="minorHAnsi"/>
          <w:sz w:val="22"/>
          <w:szCs w:val="22"/>
        </w:rPr>
        <w:t xml:space="preserve"> de</w:t>
      </w:r>
      <w:r w:rsidR="0029106A" w:rsidRPr="00CF276A">
        <w:rPr>
          <w:rFonts w:asciiTheme="minorHAnsi" w:hAnsiTheme="minorHAnsi" w:cstheme="minorHAnsi"/>
          <w:sz w:val="22"/>
          <w:szCs w:val="22"/>
        </w:rPr>
        <w:t xml:space="preserve"> dos mil veinte</w:t>
      </w:r>
      <w:r w:rsidRPr="00CF276A">
        <w:rPr>
          <w:rFonts w:asciiTheme="minorHAnsi" w:hAnsiTheme="minorHAnsi" w:cstheme="minorHAnsi"/>
          <w:sz w:val="22"/>
          <w:szCs w:val="22"/>
        </w:rPr>
        <w:t>, signado por el Director de Recursos Humanos y Materiales de la Secretaría Ejecutiva</w:t>
      </w:r>
      <w:r w:rsidR="00F11CC6" w:rsidRPr="00CF276A">
        <w:rPr>
          <w:rFonts w:asciiTheme="minorHAnsi" w:hAnsiTheme="minorHAnsi" w:cstheme="minorHAnsi"/>
          <w:sz w:val="22"/>
          <w:szCs w:val="22"/>
        </w:rPr>
        <w:t xml:space="preserve">; y 199/C/2020, de fecha cinco de febrero de dos mil veinte, signado por el Contralor del Poder Judicial del Estado, </w:t>
      </w:r>
      <w:r w:rsidRPr="00CF276A">
        <w:rPr>
          <w:rFonts w:asciiTheme="minorHAnsi" w:hAnsiTheme="minorHAnsi" w:cstheme="minorHAnsi"/>
          <w:sz w:val="22"/>
          <w:szCs w:val="22"/>
        </w:rPr>
        <w:t xml:space="preserve">para análisis, discusión y determinación. - - - - - - - - - - - - - - - - - - - - - - - </w:t>
      </w:r>
    </w:p>
    <w:p w:rsidR="00DD20C1" w:rsidRPr="00CF276A" w:rsidRDefault="00DD20C1" w:rsidP="00DD20C1">
      <w:pPr>
        <w:pStyle w:val="NormalWeb"/>
        <w:spacing w:before="0" w:beforeAutospacing="0" w:after="0" w:afterAutospacing="0" w:line="360" w:lineRule="auto"/>
        <w:ind w:left="709"/>
        <w:jc w:val="both"/>
        <w:rPr>
          <w:rFonts w:asciiTheme="minorHAnsi" w:hAnsiTheme="minorHAnsi" w:cstheme="minorHAnsi"/>
          <w:sz w:val="22"/>
          <w:szCs w:val="22"/>
        </w:rPr>
      </w:pPr>
    </w:p>
    <w:p w:rsidR="00E962A5" w:rsidRPr="00CF276A" w:rsidRDefault="00E962A5" w:rsidP="00E962A5">
      <w:pPr>
        <w:pStyle w:val="NormalWeb"/>
        <w:spacing w:before="0" w:beforeAutospacing="0" w:after="0" w:afterAutospacing="0" w:line="480" w:lineRule="auto"/>
        <w:jc w:val="both"/>
        <w:rPr>
          <w:rFonts w:asciiTheme="minorHAnsi" w:hAnsiTheme="minorHAnsi" w:cstheme="minorHAnsi"/>
          <w:sz w:val="22"/>
          <w:szCs w:val="22"/>
        </w:rPr>
      </w:pPr>
      <w:r w:rsidRPr="00CF276A">
        <w:rPr>
          <w:rFonts w:asciiTheme="minorHAnsi" w:hAnsiTheme="minorHAnsi" w:cstheme="minorHAnsi"/>
          <w:sz w:val="22"/>
          <w:szCs w:val="22"/>
        </w:rPr>
        <w:t>ASISTENTES: - - - - - - - - - - - - - - - - - - - - - - - - - - - - - - - - - - - - - - - - - - - - - - - - - - - - - - - -</w:t>
      </w:r>
    </w:p>
    <w:tbl>
      <w:tblPr>
        <w:tblStyle w:val="Tablaconcuadrcula"/>
        <w:tblW w:w="79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tblGrid>
      <w:tr w:rsidR="00D8210A" w:rsidRPr="00CF276A" w:rsidTr="004E6E5D">
        <w:tc>
          <w:tcPr>
            <w:tcW w:w="6091" w:type="dxa"/>
            <w:hideMark/>
          </w:tcPr>
          <w:p w:rsidR="00E962A5" w:rsidRPr="00CF276A" w:rsidRDefault="0006776D">
            <w:pPr>
              <w:spacing w:line="480" w:lineRule="auto"/>
              <w:jc w:val="both"/>
              <w:rPr>
                <w:rFonts w:cstheme="minorHAnsi"/>
              </w:rPr>
            </w:pPr>
            <w:r w:rsidRPr="00CF276A">
              <w:rPr>
                <w:rFonts w:cstheme="minorHAnsi"/>
                <w:b/>
              </w:rPr>
              <w:t>Maestro</w:t>
            </w:r>
            <w:r w:rsidR="00E962A5" w:rsidRPr="00CF276A">
              <w:rPr>
                <w:rFonts w:cstheme="minorHAnsi"/>
                <w:b/>
              </w:rPr>
              <w:t xml:space="preserve"> </w:t>
            </w:r>
            <w:r w:rsidR="0029106A" w:rsidRPr="00CF276A">
              <w:rPr>
                <w:rFonts w:cstheme="minorHAnsi"/>
                <w:b/>
              </w:rPr>
              <w:t>Fernando Bernal Salazar</w:t>
            </w:r>
            <w:r w:rsidR="00E962A5" w:rsidRPr="00CF276A">
              <w:rPr>
                <w:rFonts w:cstheme="minorHAnsi"/>
                <w:b/>
              </w:rPr>
              <w:t xml:space="preserve">, Magistrado Presidente del Consejo de la Judicatura del Estado de Tlaxcala, </w:t>
            </w:r>
            <w:r w:rsidR="00E962A5" w:rsidRPr="00CF276A">
              <w:rPr>
                <w:rFonts w:cstheme="minorHAnsi"/>
              </w:rPr>
              <w:t>con voz y voto.</w:t>
            </w:r>
            <w:r w:rsidR="00E962A5" w:rsidRPr="00CF276A">
              <w:rPr>
                <w:rFonts w:cstheme="minorHAnsi"/>
                <w:b/>
              </w:rPr>
              <w:t xml:space="preserve"> </w:t>
            </w:r>
            <w:r w:rsidR="00FE2341" w:rsidRPr="00CF276A">
              <w:rPr>
                <w:rFonts w:cstheme="minorHAnsi"/>
                <w:b/>
              </w:rPr>
              <w:t xml:space="preserve"> - </w:t>
            </w:r>
          </w:p>
        </w:tc>
        <w:tc>
          <w:tcPr>
            <w:tcW w:w="1842" w:type="dxa"/>
            <w:hideMark/>
          </w:tcPr>
          <w:p w:rsidR="00E962A5" w:rsidRPr="00CF276A" w:rsidRDefault="00E962A5">
            <w:pPr>
              <w:spacing w:line="480" w:lineRule="auto"/>
              <w:ind w:left="45"/>
              <w:jc w:val="both"/>
              <w:rPr>
                <w:rFonts w:cstheme="minorHAnsi"/>
              </w:rPr>
            </w:pPr>
            <w:r w:rsidRPr="00CF276A">
              <w:rPr>
                <w:rFonts w:cstheme="minorHAnsi"/>
              </w:rPr>
              <w:t>- - - -- - - - - - - - - - Presente- - - - - - -</w:t>
            </w:r>
            <w:r w:rsidR="00FE2341" w:rsidRPr="00CF276A">
              <w:rPr>
                <w:rFonts w:cstheme="minorHAnsi"/>
              </w:rPr>
              <w:t xml:space="preserve"> </w:t>
            </w:r>
          </w:p>
        </w:tc>
      </w:tr>
      <w:tr w:rsidR="00D8210A" w:rsidRPr="00CF276A" w:rsidTr="004E6E5D">
        <w:tc>
          <w:tcPr>
            <w:tcW w:w="6091" w:type="dxa"/>
            <w:hideMark/>
          </w:tcPr>
          <w:p w:rsidR="00E962A5" w:rsidRPr="00CF276A" w:rsidRDefault="00E962A5">
            <w:pPr>
              <w:spacing w:line="480" w:lineRule="auto"/>
              <w:jc w:val="both"/>
              <w:rPr>
                <w:rFonts w:cstheme="minorHAnsi"/>
                <w:b/>
              </w:rPr>
            </w:pPr>
            <w:r w:rsidRPr="00CF276A">
              <w:rPr>
                <w:rFonts w:cstheme="minorHAnsi"/>
                <w:b/>
              </w:rPr>
              <w:t xml:space="preserve">Licenciada Martha Zenteno Ramírez, integrante del Consejo de la Judicatura del Estado de Tlaxcala, </w:t>
            </w:r>
            <w:r w:rsidRPr="00CF276A">
              <w:rPr>
                <w:rFonts w:cstheme="minorHAnsi"/>
              </w:rPr>
              <w:t>con voz y voto.</w:t>
            </w:r>
            <w:r w:rsidRPr="00CF276A">
              <w:rPr>
                <w:rFonts w:cstheme="minorHAnsi"/>
                <w:b/>
              </w:rPr>
              <w:t xml:space="preserve">  - - - - - - - - - - - - </w:t>
            </w:r>
          </w:p>
        </w:tc>
        <w:tc>
          <w:tcPr>
            <w:tcW w:w="1842" w:type="dxa"/>
            <w:hideMark/>
          </w:tcPr>
          <w:p w:rsidR="00E962A5" w:rsidRPr="00CF276A" w:rsidRDefault="00E962A5">
            <w:pPr>
              <w:spacing w:line="480" w:lineRule="auto"/>
              <w:ind w:left="45"/>
              <w:jc w:val="both"/>
              <w:rPr>
                <w:rFonts w:cstheme="minorHAnsi"/>
              </w:rPr>
            </w:pPr>
            <w:r w:rsidRPr="00CF276A">
              <w:rPr>
                <w:rFonts w:cstheme="minorHAnsi"/>
              </w:rPr>
              <w:t xml:space="preserve">- - - -- - - - - - - - - - </w:t>
            </w:r>
          </w:p>
          <w:p w:rsidR="00E962A5" w:rsidRPr="00CF276A" w:rsidRDefault="00E962A5">
            <w:pPr>
              <w:spacing w:line="480" w:lineRule="auto"/>
              <w:jc w:val="both"/>
              <w:rPr>
                <w:rFonts w:cstheme="minorHAnsi"/>
              </w:rPr>
            </w:pPr>
            <w:r w:rsidRPr="00CF276A">
              <w:rPr>
                <w:rFonts w:cstheme="minorHAnsi"/>
              </w:rPr>
              <w:t xml:space="preserve">Presente- - - - - - - </w:t>
            </w:r>
          </w:p>
        </w:tc>
      </w:tr>
      <w:tr w:rsidR="00D8210A" w:rsidRPr="00CF276A" w:rsidTr="004E6E5D">
        <w:tc>
          <w:tcPr>
            <w:tcW w:w="6091" w:type="dxa"/>
            <w:hideMark/>
          </w:tcPr>
          <w:p w:rsidR="00E962A5" w:rsidRPr="00CF276A" w:rsidRDefault="00E962A5">
            <w:pPr>
              <w:spacing w:line="480" w:lineRule="auto"/>
              <w:jc w:val="both"/>
              <w:rPr>
                <w:rFonts w:cstheme="minorHAnsi"/>
              </w:rPr>
            </w:pPr>
            <w:r w:rsidRPr="00CF276A">
              <w:rPr>
                <w:rFonts w:cstheme="minorHAnsi"/>
                <w:b/>
              </w:rPr>
              <w:t xml:space="preserve">Licenciada Leticia Caballero Muñoz, integrante del Consejo de la Judicatura del Estado de Tlaxcala, </w:t>
            </w:r>
            <w:r w:rsidRPr="00CF276A">
              <w:rPr>
                <w:rFonts w:cstheme="minorHAnsi"/>
              </w:rPr>
              <w:t>con voz y voto.</w:t>
            </w:r>
            <w:r w:rsidRPr="00CF276A">
              <w:rPr>
                <w:rFonts w:cstheme="minorHAnsi"/>
                <w:b/>
              </w:rPr>
              <w:t xml:space="preserve">  - - - - - - - - - - - - </w:t>
            </w:r>
          </w:p>
        </w:tc>
        <w:tc>
          <w:tcPr>
            <w:tcW w:w="1842" w:type="dxa"/>
            <w:hideMark/>
          </w:tcPr>
          <w:p w:rsidR="00E962A5" w:rsidRPr="00CF276A" w:rsidRDefault="00E962A5">
            <w:pPr>
              <w:spacing w:line="480" w:lineRule="auto"/>
              <w:ind w:left="45"/>
              <w:jc w:val="both"/>
              <w:rPr>
                <w:rFonts w:cstheme="minorHAnsi"/>
              </w:rPr>
            </w:pPr>
            <w:r w:rsidRPr="00CF276A">
              <w:rPr>
                <w:rFonts w:cstheme="minorHAnsi"/>
              </w:rPr>
              <w:t xml:space="preserve">- - - -- - - - - - - - - - Presente- - - - - - - </w:t>
            </w:r>
          </w:p>
        </w:tc>
      </w:tr>
      <w:tr w:rsidR="00D8210A" w:rsidRPr="00CF276A" w:rsidTr="004E6E5D">
        <w:tc>
          <w:tcPr>
            <w:tcW w:w="6091" w:type="dxa"/>
            <w:hideMark/>
          </w:tcPr>
          <w:tbl>
            <w:tblPr>
              <w:tblW w:w="0" w:type="auto"/>
              <w:tblLook w:val="04A0" w:firstRow="1" w:lastRow="0" w:firstColumn="1" w:lastColumn="0" w:noHBand="0" w:noVBand="1"/>
            </w:tblPr>
            <w:tblGrid>
              <w:gridCol w:w="5875"/>
            </w:tblGrid>
            <w:tr w:rsidR="00D8210A" w:rsidRPr="00CF276A">
              <w:tc>
                <w:tcPr>
                  <w:tcW w:w="6141" w:type="dxa"/>
                  <w:hideMark/>
                </w:tcPr>
                <w:p w:rsidR="00E962A5" w:rsidRPr="00CF276A" w:rsidRDefault="00E962A5" w:rsidP="0029106A">
                  <w:pPr>
                    <w:spacing w:after="0" w:line="480" w:lineRule="auto"/>
                    <w:ind w:left="-68"/>
                    <w:jc w:val="both"/>
                    <w:rPr>
                      <w:rFonts w:cstheme="minorHAnsi"/>
                    </w:rPr>
                  </w:pPr>
                  <w:r w:rsidRPr="00CF276A">
                    <w:rPr>
                      <w:rFonts w:cstheme="minorHAnsi"/>
                      <w:b/>
                    </w:rPr>
                    <w:t xml:space="preserve">Licenciado Álvaro García Moreno, integrante del Consejo de la Judicatura del Estado de Tlaxcala, </w:t>
                  </w:r>
                  <w:r w:rsidRPr="00CF276A">
                    <w:rPr>
                      <w:rFonts w:cstheme="minorHAnsi"/>
                    </w:rPr>
                    <w:t xml:space="preserve">con voz y voto </w:t>
                  </w:r>
                  <w:r w:rsidRPr="00CF276A">
                    <w:rPr>
                      <w:rFonts w:cstheme="minorHAnsi"/>
                      <w:b/>
                    </w:rPr>
                    <w:t xml:space="preserve">- - - - - - - - - - - </w:t>
                  </w:r>
                  <w:r w:rsidR="0029106A" w:rsidRPr="00CF276A">
                    <w:rPr>
                      <w:rFonts w:cstheme="minorHAnsi"/>
                      <w:b/>
                    </w:rPr>
                    <w:t xml:space="preserve"> </w:t>
                  </w:r>
                </w:p>
              </w:tc>
            </w:tr>
          </w:tbl>
          <w:p w:rsidR="00E962A5" w:rsidRPr="00CF276A" w:rsidRDefault="00E962A5">
            <w:pPr>
              <w:spacing w:line="480" w:lineRule="auto"/>
              <w:jc w:val="center"/>
              <w:rPr>
                <w:rFonts w:cstheme="minorHAnsi"/>
              </w:rPr>
            </w:pPr>
          </w:p>
        </w:tc>
        <w:tc>
          <w:tcPr>
            <w:tcW w:w="1842" w:type="dxa"/>
            <w:hideMark/>
          </w:tcPr>
          <w:p w:rsidR="00E962A5" w:rsidRPr="00CF276A" w:rsidRDefault="00E962A5">
            <w:pPr>
              <w:spacing w:line="480" w:lineRule="auto"/>
              <w:ind w:left="45"/>
              <w:jc w:val="both"/>
              <w:rPr>
                <w:rFonts w:cstheme="minorHAnsi"/>
              </w:rPr>
            </w:pPr>
            <w:r w:rsidRPr="00CF276A">
              <w:rPr>
                <w:rFonts w:cstheme="minorHAnsi"/>
              </w:rPr>
              <w:t xml:space="preserve">- - - -- - - - - - - - - - </w:t>
            </w:r>
          </w:p>
          <w:p w:rsidR="00E962A5" w:rsidRPr="00CF276A" w:rsidRDefault="00E962A5">
            <w:pPr>
              <w:spacing w:line="480" w:lineRule="auto"/>
              <w:ind w:left="45"/>
              <w:jc w:val="both"/>
              <w:rPr>
                <w:rFonts w:cstheme="minorHAnsi"/>
              </w:rPr>
            </w:pPr>
            <w:r w:rsidRPr="00CF276A">
              <w:rPr>
                <w:rFonts w:cstheme="minorHAnsi"/>
              </w:rPr>
              <w:t xml:space="preserve">Presente - - - - - - - </w:t>
            </w:r>
          </w:p>
        </w:tc>
      </w:tr>
      <w:tr w:rsidR="00D8210A" w:rsidRPr="00CF276A" w:rsidTr="004E6E5D">
        <w:tc>
          <w:tcPr>
            <w:tcW w:w="6091" w:type="dxa"/>
            <w:hideMark/>
          </w:tcPr>
          <w:tbl>
            <w:tblPr>
              <w:tblW w:w="0" w:type="auto"/>
              <w:tblLook w:val="04A0" w:firstRow="1" w:lastRow="0" w:firstColumn="1" w:lastColumn="0" w:noHBand="0" w:noVBand="1"/>
            </w:tblPr>
            <w:tblGrid>
              <w:gridCol w:w="5875"/>
            </w:tblGrid>
            <w:tr w:rsidR="00D8210A" w:rsidRPr="00CF276A">
              <w:tc>
                <w:tcPr>
                  <w:tcW w:w="6141" w:type="dxa"/>
                  <w:hideMark/>
                </w:tcPr>
                <w:p w:rsidR="00E962A5" w:rsidRPr="00CF276A" w:rsidRDefault="00E962A5" w:rsidP="0029106A">
                  <w:pPr>
                    <w:spacing w:after="0" w:line="480" w:lineRule="auto"/>
                    <w:ind w:left="-68"/>
                    <w:jc w:val="both"/>
                    <w:rPr>
                      <w:rFonts w:cstheme="minorHAnsi"/>
                    </w:rPr>
                  </w:pPr>
                  <w:r w:rsidRPr="00CF276A">
                    <w:rPr>
                      <w:rFonts w:cstheme="minorHAnsi"/>
                      <w:b/>
                    </w:rPr>
                    <w:t xml:space="preserve">Doctora Mildred </w:t>
                  </w:r>
                  <w:proofErr w:type="spellStart"/>
                  <w:r w:rsidRPr="00CF276A">
                    <w:rPr>
                      <w:rFonts w:cstheme="minorHAnsi"/>
                      <w:b/>
                    </w:rPr>
                    <w:t>Murbartián</w:t>
                  </w:r>
                  <w:proofErr w:type="spellEnd"/>
                  <w:r w:rsidRPr="00CF276A">
                    <w:rPr>
                      <w:rFonts w:cstheme="minorHAnsi"/>
                      <w:b/>
                    </w:rPr>
                    <w:t xml:space="preserve"> Aguilar, integrante del Consejo de la Judicatura del Estado de Tlaxcala, </w:t>
                  </w:r>
                  <w:r w:rsidRPr="00CF276A">
                    <w:rPr>
                      <w:rFonts w:cstheme="minorHAnsi"/>
                    </w:rPr>
                    <w:t xml:space="preserve">con voz y voto </w:t>
                  </w:r>
                  <w:r w:rsidRPr="00CF276A">
                    <w:rPr>
                      <w:rFonts w:cstheme="minorHAnsi"/>
                      <w:b/>
                    </w:rPr>
                    <w:t xml:space="preserve">- - - - - - - - - </w:t>
                  </w:r>
                </w:p>
              </w:tc>
            </w:tr>
          </w:tbl>
          <w:p w:rsidR="00E962A5" w:rsidRPr="00CF276A" w:rsidRDefault="00E962A5">
            <w:pPr>
              <w:spacing w:line="480" w:lineRule="auto"/>
              <w:jc w:val="center"/>
              <w:rPr>
                <w:rFonts w:cstheme="minorHAnsi"/>
              </w:rPr>
            </w:pPr>
          </w:p>
        </w:tc>
        <w:tc>
          <w:tcPr>
            <w:tcW w:w="1842" w:type="dxa"/>
            <w:hideMark/>
          </w:tcPr>
          <w:p w:rsidR="00E962A5" w:rsidRPr="00CF276A" w:rsidRDefault="00E962A5">
            <w:pPr>
              <w:spacing w:line="480" w:lineRule="auto"/>
              <w:ind w:left="45"/>
              <w:jc w:val="both"/>
              <w:rPr>
                <w:rFonts w:cstheme="minorHAnsi"/>
              </w:rPr>
            </w:pPr>
            <w:r w:rsidRPr="00CF276A">
              <w:rPr>
                <w:rFonts w:cstheme="minorHAnsi"/>
              </w:rPr>
              <w:t xml:space="preserve">- - - -- - - - - - - - - - Presente - - - - - - - </w:t>
            </w:r>
          </w:p>
        </w:tc>
      </w:tr>
      <w:tr w:rsidR="00D8210A" w:rsidRPr="00CF276A" w:rsidTr="004E6E5D">
        <w:tc>
          <w:tcPr>
            <w:tcW w:w="6091" w:type="dxa"/>
            <w:hideMark/>
          </w:tcPr>
          <w:p w:rsidR="00E962A5" w:rsidRPr="00CF276A" w:rsidRDefault="00E962A5">
            <w:pPr>
              <w:spacing w:line="480" w:lineRule="auto"/>
              <w:jc w:val="both"/>
              <w:rPr>
                <w:rFonts w:cstheme="minorHAnsi"/>
                <w:b/>
              </w:rPr>
            </w:pPr>
            <w:r w:rsidRPr="00CF276A">
              <w:rPr>
                <w:rFonts w:cstheme="minorHAnsi"/>
                <w:b/>
              </w:rPr>
              <w:t>Licenciado Francisco Javier Santillán Cuautle, Contralor del Poder Judicial del Estado,</w:t>
            </w:r>
            <w:r w:rsidRPr="00CF276A">
              <w:rPr>
                <w:rFonts w:cstheme="minorHAnsi"/>
              </w:rPr>
              <w:t xml:space="preserve"> con voz y voto.</w:t>
            </w:r>
            <w:r w:rsidRPr="00CF276A">
              <w:rPr>
                <w:rFonts w:cstheme="minorHAnsi"/>
                <w:b/>
              </w:rPr>
              <w:t xml:space="preserve">  - - - - - - - - - - - - - - - - - - - - - -  - </w:t>
            </w:r>
          </w:p>
        </w:tc>
        <w:tc>
          <w:tcPr>
            <w:tcW w:w="1842" w:type="dxa"/>
            <w:hideMark/>
          </w:tcPr>
          <w:p w:rsidR="00E962A5" w:rsidRPr="00CF276A" w:rsidRDefault="00E962A5">
            <w:pPr>
              <w:spacing w:line="480" w:lineRule="auto"/>
              <w:ind w:left="45"/>
              <w:jc w:val="both"/>
              <w:rPr>
                <w:rFonts w:cstheme="minorHAnsi"/>
              </w:rPr>
            </w:pPr>
            <w:r w:rsidRPr="00CF276A">
              <w:rPr>
                <w:rFonts w:cstheme="minorHAnsi"/>
              </w:rPr>
              <w:t xml:space="preserve">- - - -- - - - - - - - - - Presente- - - - - - - </w:t>
            </w:r>
          </w:p>
        </w:tc>
      </w:tr>
      <w:tr w:rsidR="00D8210A" w:rsidRPr="00CF276A" w:rsidTr="004E6E5D">
        <w:tc>
          <w:tcPr>
            <w:tcW w:w="6091" w:type="dxa"/>
            <w:hideMark/>
          </w:tcPr>
          <w:p w:rsidR="00E962A5" w:rsidRPr="00CF276A" w:rsidRDefault="00E962A5">
            <w:pPr>
              <w:spacing w:line="480" w:lineRule="auto"/>
              <w:jc w:val="both"/>
              <w:rPr>
                <w:rFonts w:cstheme="minorHAnsi"/>
              </w:rPr>
            </w:pPr>
            <w:r w:rsidRPr="00CF276A">
              <w:rPr>
                <w:rFonts w:cstheme="minorHAnsi"/>
                <w:b/>
              </w:rPr>
              <w:t xml:space="preserve">Contador Público y Licenciado Armando Martínez Nava, Tesorero del Poder Judicial del Estado, </w:t>
            </w:r>
            <w:r w:rsidRPr="00CF276A">
              <w:rPr>
                <w:rFonts w:cstheme="minorHAnsi"/>
              </w:rPr>
              <w:t>con voz.</w:t>
            </w:r>
            <w:r w:rsidRPr="00CF276A">
              <w:rPr>
                <w:rFonts w:cstheme="minorHAnsi"/>
                <w:b/>
              </w:rPr>
              <w:t xml:space="preserve"> - - - - - - - - - - - - - - - - - - - - - </w:t>
            </w:r>
          </w:p>
        </w:tc>
        <w:tc>
          <w:tcPr>
            <w:tcW w:w="1842" w:type="dxa"/>
            <w:hideMark/>
          </w:tcPr>
          <w:p w:rsidR="00E962A5" w:rsidRPr="00CF276A" w:rsidRDefault="00E962A5">
            <w:pPr>
              <w:spacing w:line="480" w:lineRule="auto"/>
              <w:ind w:left="45"/>
              <w:jc w:val="both"/>
              <w:rPr>
                <w:rFonts w:cstheme="minorHAnsi"/>
              </w:rPr>
            </w:pPr>
            <w:r w:rsidRPr="00CF276A">
              <w:rPr>
                <w:rFonts w:cstheme="minorHAnsi"/>
              </w:rPr>
              <w:t xml:space="preserve">- - - -- - - - - - - - - -Presente - - - - - - - </w:t>
            </w:r>
          </w:p>
        </w:tc>
      </w:tr>
      <w:tr w:rsidR="00D8210A" w:rsidRPr="00CF276A" w:rsidTr="004E6E5D">
        <w:tc>
          <w:tcPr>
            <w:tcW w:w="6091" w:type="dxa"/>
            <w:hideMark/>
          </w:tcPr>
          <w:p w:rsidR="00E962A5" w:rsidRPr="00CF276A" w:rsidRDefault="00E962A5">
            <w:pPr>
              <w:spacing w:line="480" w:lineRule="auto"/>
              <w:jc w:val="both"/>
              <w:rPr>
                <w:rFonts w:cstheme="minorHAnsi"/>
              </w:rPr>
            </w:pPr>
            <w:r w:rsidRPr="00CF276A">
              <w:rPr>
                <w:rFonts w:cstheme="minorHAnsi"/>
                <w:b/>
              </w:rPr>
              <w:t xml:space="preserve">Licenciado José Juan Gilberto de León Escamilla, Secretario Ejecutivo del Consejo de la Judicatura del Estado, </w:t>
            </w:r>
            <w:r w:rsidRPr="00CF276A">
              <w:rPr>
                <w:rFonts w:cstheme="minorHAnsi"/>
              </w:rPr>
              <w:t>con voz</w:t>
            </w:r>
            <w:r w:rsidRPr="00CF276A">
              <w:rPr>
                <w:rFonts w:cstheme="minorHAnsi"/>
                <w:b/>
              </w:rPr>
              <w:t xml:space="preserve">. - - - - - </w:t>
            </w:r>
          </w:p>
        </w:tc>
        <w:tc>
          <w:tcPr>
            <w:tcW w:w="1842" w:type="dxa"/>
            <w:hideMark/>
          </w:tcPr>
          <w:p w:rsidR="00E962A5" w:rsidRPr="00CF276A" w:rsidRDefault="00E962A5">
            <w:pPr>
              <w:spacing w:line="480" w:lineRule="auto"/>
              <w:ind w:left="45"/>
              <w:jc w:val="both"/>
              <w:rPr>
                <w:rFonts w:cstheme="minorHAnsi"/>
              </w:rPr>
            </w:pPr>
            <w:r w:rsidRPr="00CF276A">
              <w:rPr>
                <w:rFonts w:cstheme="minorHAnsi"/>
              </w:rPr>
              <w:t xml:space="preserve">- - - -- - - - - - - - - - Presente- - - - - - - </w:t>
            </w:r>
          </w:p>
        </w:tc>
      </w:tr>
    </w:tbl>
    <w:p w:rsidR="00E962A5" w:rsidRPr="00CF276A" w:rsidRDefault="00E962A5" w:rsidP="00E962A5">
      <w:pPr>
        <w:spacing w:after="0" w:line="480" w:lineRule="auto"/>
        <w:jc w:val="both"/>
        <w:rPr>
          <w:rFonts w:cstheme="minorHAnsi"/>
        </w:rPr>
      </w:pPr>
    </w:p>
    <w:p w:rsidR="00E962A5" w:rsidRPr="00CF276A" w:rsidRDefault="00E962A5" w:rsidP="00E962A5">
      <w:pPr>
        <w:spacing w:after="0" w:line="480" w:lineRule="auto"/>
        <w:jc w:val="both"/>
        <w:rPr>
          <w:rFonts w:cstheme="minorHAnsi"/>
        </w:rPr>
      </w:pPr>
      <w:r w:rsidRPr="00CF276A">
        <w:rPr>
          <w:rFonts w:cstheme="minorHAnsi"/>
        </w:rPr>
        <w:lastRenderedPageBreak/>
        <w:t xml:space="preserve">DECLARATORIA DE QUÓRUM. </w:t>
      </w:r>
    </w:p>
    <w:p w:rsidR="0029106A" w:rsidRPr="00CF276A" w:rsidRDefault="00E962A5" w:rsidP="00DD20C1">
      <w:pPr>
        <w:spacing w:after="0" w:line="480" w:lineRule="auto"/>
        <w:jc w:val="both"/>
        <w:rPr>
          <w:rFonts w:cstheme="minorHAnsi"/>
        </w:rPr>
      </w:pPr>
      <w:r w:rsidRPr="00CF276A">
        <w:rPr>
          <w:rFonts w:cstheme="minorHAnsi"/>
          <w:b/>
          <w:bCs/>
        </w:rPr>
        <w:t>En uso de la palabra, el Secretario Ejecutivo dijo</w:t>
      </w:r>
      <w:r w:rsidRPr="00CF276A">
        <w:rPr>
          <w:rFonts w:cstheme="minorHAnsi"/>
        </w:rPr>
        <w:t>: presidente, le informo que existe quórum legal para sesionar el día de hoy por encontrarse presentes los integrantes de este Comité</w:t>
      </w:r>
      <w:r w:rsidR="004E6E5D" w:rsidRPr="00CF276A">
        <w:rPr>
          <w:rFonts w:cstheme="minorHAnsi"/>
        </w:rPr>
        <w:t>:</w:t>
      </w:r>
      <w:r w:rsidR="00FE2341" w:rsidRPr="00CF276A">
        <w:rPr>
          <w:rFonts w:cstheme="minorHAnsi"/>
        </w:rPr>
        <w:t xml:space="preserve"> </w:t>
      </w:r>
      <w:r w:rsidR="00687DC4" w:rsidRPr="00CF276A">
        <w:rPr>
          <w:rFonts w:cstheme="minorHAnsi"/>
        </w:rPr>
        <w:t>seis</w:t>
      </w:r>
      <w:r w:rsidRPr="00CF276A">
        <w:rPr>
          <w:rFonts w:cstheme="minorHAnsi"/>
        </w:rPr>
        <w:t xml:space="preserve"> con derecho a voz y voto; </w:t>
      </w:r>
      <w:r w:rsidR="00687DC4" w:rsidRPr="00CF276A">
        <w:rPr>
          <w:rFonts w:cstheme="minorHAnsi"/>
        </w:rPr>
        <w:t>dos</w:t>
      </w:r>
      <w:r w:rsidR="002A155F" w:rsidRPr="00CF276A">
        <w:rPr>
          <w:rFonts w:cstheme="minorHAnsi"/>
        </w:rPr>
        <w:t xml:space="preserve"> </w:t>
      </w:r>
      <w:r w:rsidRPr="00CF276A">
        <w:rPr>
          <w:rFonts w:cstheme="minorHAnsi"/>
        </w:rPr>
        <w:t xml:space="preserve">con derecho sólo a voz; lo anterior, en términos de lo previsto en los Lineamientos de Adquisiciones, Arrendamientos, Servicios y Obra Pública del Consejo de la Judicatura del Estado de Tlaxcala vigentes. </w:t>
      </w:r>
      <w:r w:rsidR="0029106A" w:rsidRPr="00CF276A">
        <w:rPr>
          <w:rFonts w:cstheme="minorHAnsi"/>
        </w:rPr>
        <w:t xml:space="preserve">- </w:t>
      </w:r>
    </w:p>
    <w:p w:rsidR="00E962A5" w:rsidRPr="00CF276A" w:rsidRDefault="00E962A5" w:rsidP="00DD20C1">
      <w:pPr>
        <w:spacing w:after="0" w:line="480" w:lineRule="auto"/>
        <w:jc w:val="both"/>
        <w:rPr>
          <w:rFonts w:cstheme="minorHAnsi"/>
        </w:rPr>
      </w:pPr>
      <w:r w:rsidRPr="00CF276A">
        <w:rPr>
          <w:rFonts w:cstheme="minorHAnsi"/>
          <w:b/>
          <w:bCs/>
        </w:rPr>
        <w:t>En uso de la palabra, el Magistrado Presidente dijo</w:t>
      </w:r>
      <w:r w:rsidRPr="00CF276A">
        <w:rPr>
          <w:rFonts w:cstheme="minorHAnsi"/>
        </w:rPr>
        <w:t xml:space="preserve">: una vez escuchado el informe del Secretario Ejecutivo y en razón de que existe quórum legal, declaro abierta la presente sesión para que todos los acuerdos que se dicten, tengan la validez que en derecho les corresponde. </w:t>
      </w:r>
    </w:p>
    <w:p w:rsidR="00DD20C1" w:rsidRPr="00CF276A" w:rsidRDefault="00E962A5" w:rsidP="00DD20C1">
      <w:pPr>
        <w:pStyle w:val="NormalWeb"/>
        <w:spacing w:before="0" w:beforeAutospacing="0" w:after="0" w:afterAutospacing="0" w:line="480" w:lineRule="auto"/>
        <w:ind w:firstLine="708"/>
        <w:jc w:val="both"/>
        <w:rPr>
          <w:rFonts w:asciiTheme="minorHAnsi" w:hAnsiTheme="minorHAnsi" w:cstheme="minorHAnsi"/>
          <w:b/>
          <w:bCs/>
          <w:sz w:val="22"/>
          <w:szCs w:val="22"/>
        </w:rPr>
      </w:pPr>
      <w:r w:rsidRPr="00CF276A">
        <w:rPr>
          <w:rFonts w:asciiTheme="minorHAnsi" w:eastAsia="Batang" w:hAnsiTheme="minorHAnsi" w:cstheme="minorHAnsi"/>
          <w:b/>
          <w:sz w:val="22"/>
          <w:szCs w:val="22"/>
        </w:rPr>
        <w:t>ACUERDO II/</w:t>
      </w:r>
      <w:r w:rsidR="0029106A" w:rsidRPr="00CF276A">
        <w:rPr>
          <w:rFonts w:asciiTheme="minorHAnsi" w:eastAsia="Batang" w:hAnsiTheme="minorHAnsi" w:cstheme="minorHAnsi"/>
          <w:b/>
          <w:sz w:val="22"/>
          <w:szCs w:val="22"/>
        </w:rPr>
        <w:t>07</w:t>
      </w:r>
      <w:r w:rsidRPr="00CF276A">
        <w:rPr>
          <w:rFonts w:asciiTheme="minorHAnsi" w:eastAsia="Batang" w:hAnsiTheme="minorHAnsi" w:cstheme="minorHAnsi"/>
          <w:b/>
          <w:sz w:val="22"/>
          <w:szCs w:val="22"/>
        </w:rPr>
        <w:t>/20</w:t>
      </w:r>
      <w:r w:rsidR="0029106A" w:rsidRPr="00CF276A">
        <w:rPr>
          <w:rFonts w:asciiTheme="minorHAnsi" w:eastAsia="Batang" w:hAnsiTheme="minorHAnsi" w:cstheme="minorHAnsi"/>
          <w:b/>
          <w:sz w:val="22"/>
          <w:szCs w:val="22"/>
        </w:rPr>
        <w:t>20</w:t>
      </w:r>
      <w:r w:rsidRPr="00CF276A">
        <w:rPr>
          <w:rFonts w:asciiTheme="minorHAnsi" w:eastAsia="Batang" w:hAnsiTheme="minorHAnsi" w:cstheme="minorHAnsi"/>
          <w:b/>
          <w:sz w:val="22"/>
          <w:szCs w:val="22"/>
        </w:rPr>
        <w:t>.</w:t>
      </w:r>
      <w:bookmarkStart w:id="2" w:name="_Hlk7416525"/>
      <w:r w:rsidRPr="00CF276A">
        <w:rPr>
          <w:rFonts w:asciiTheme="minorHAnsi" w:hAnsiTheme="minorHAnsi" w:cstheme="minorHAnsi"/>
          <w:b/>
          <w:sz w:val="22"/>
          <w:szCs w:val="22"/>
        </w:rPr>
        <w:t xml:space="preserve"> </w:t>
      </w:r>
      <w:bookmarkEnd w:id="2"/>
      <w:r w:rsidR="00DD20C1" w:rsidRPr="00CF276A">
        <w:rPr>
          <w:rFonts w:asciiTheme="minorHAnsi" w:hAnsiTheme="minorHAnsi" w:cstheme="minorHAnsi"/>
          <w:b/>
          <w:bCs/>
          <w:sz w:val="22"/>
          <w:szCs w:val="22"/>
        </w:rPr>
        <w:t xml:space="preserve"> </w:t>
      </w:r>
      <w:r w:rsidR="00F11CC6" w:rsidRPr="00CF276A">
        <w:rPr>
          <w:rFonts w:asciiTheme="minorHAnsi" w:hAnsiTheme="minorHAnsi" w:cstheme="minorHAnsi"/>
          <w:b/>
          <w:bCs/>
          <w:sz w:val="22"/>
          <w:szCs w:val="22"/>
        </w:rPr>
        <w:t>Oficios RHYMA/073/2020, de fecha treinta y uno de enero de dos mil veinte, signado por el Director de Recursos Humanos y Materiales de la Secretaría Ejecutiva; y 199/C/2020, de fecha cinco de febrero de dos mil veinte, signado por el Contralor del Poder Judicial del Estado, para análisis, discusión y determinación</w:t>
      </w:r>
      <w:r w:rsidR="00DD20C1" w:rsidRPr="00CF276A">
        <w:rPr>
          <w:rFonts w:asciiTheme="minorHAnsi" w:hAnsiTheme="minorHAnsi" w:cstheme="minorHAnsi"/>
          <w:b/>
          <w:bCs/>
          <w:sz w:val="22"/>
          <w:szCs w:val="22"/>
        </w:rPr>
        <w:t xml:space="preserve">. - - - - - - - - - - - - - - - - - - - - - - - - - - - - - - - - - - - - - - - - - - - - - </w:t>
      </w:r>
      <w:r w:rsidR="00F11CC6" w:rsidRPr="00CF276A">
        <w:rPr>
          <w:rFonts w:asciiTheme="minorHAnsi" w:hAnsiTheme="minorHAnsi" w:cstheme="minorHAnsi"/>
          <w:b/>
          <w:bCs/>
          <w:sz w:val="22"/>
          <w:szCs w:val="22"/>
        </w:rPr>
        <w:t xml:space="preserve">- - - - - - - - - </w:t>
      </w:r>
    </w:p>
    <w:p w:rsidR="001A67F9" w:rsidRPr="00CF276A" w:rsidRDefault="00F11CC6" w:rsidP="0090102B">
      <w:pPr>
        <w:pStyle w:val="NormalWeb"/>
        <w:spacing w:before="0" w:beforeAutospacing="0" w:after="0" w:afterAutospacing="0" w:line="480" w:lineRule="auto"/>
        <w:jc w:val="both"/>
        <w:rPr>
          <w:rFonts w:asciiTheme="minorHAnsi" w:eastAsia="Batang" w:hAnsiTheme="minorHAnsi" w:cstheme="minorHAnsi"/>
          <w:bCs/>
          <w:i/>
          <w:iCs/>
          <w:sz w:val="22"/>
          <w:szCs w:val="22"/>
        </w:rPr>
      </w:pPr>
      <w:r w:rsidRPr="00CF276A">
        <w:rPr>
          <w:rFonts w:asciiTheme="minorHAnsi" w:hAnsiTheme="minorHAnsi" w:cstheme="minorHAnsi"/>
          <w:i/>
          <w:iCs/>
          <w:sz w:val="22"/>
          <w:szCs w:val="22"/>
        </w:rPr>
        <w:t xml:space="preserve">Visto el contenido de los oficios de cuenta, </w:t>
      </w:r>
      <w:r w:rsidR="00DD20C1" w:rsidRPr="00CF276A">
        <w:rPr>
          <w:rFonts w:asciiTheme="minorHAnsi" w:hAnsiTheme="minorHAnsi" w:cstheme="minorHAnsi"/>
          <w:i/>
          <w:iCs/>
          <w:sz w:val="22"/>
          <w:szCs w:val="22"/>
        </w:rPr>
        <w:t xml:space="preserve">en seguimiento al acuerdo </w:t>
      </w:r>
      <w:r w:rsidR="001A67F9" w:rsidRPr="00CF276A">
        <w:rPr>
          <w:rFonts w:asciiTheme="minorHAnsi" w:hAnsiTheme="minorHAnsi" w:cstheme="minorHAnsi"/>
          <w:b/>
          <w:sz w:val="22"/>
          <w:szCs w:val="22"/>
        </w:rPr>
        <w:t>III/74/2019</w:t>
      </w:r>
      <w:r w:rsidR="00DD20C1" w:rsidRPr="00CF276A">
        <w:rPr>
          <w:rFonts w:asciiTheme="minorHAnsi" w:eastAsia="Batang" w:hAnsiTheme="minorHAnsi" w:cstheme="minorHAnsi"/>
          <w:b/>
          <w:i/>
          <w:iCs/>
          <w:sz w:val="22"/>
          <w:szCs w:val="22"/>
        </w:rPr>
        <w:t xml:space="preserve">, </w:t>
      </w:r>
      <w:r w:rsidR="00DD20C1" w:rsidRPr="00CF276A">
        <w:rPr>
          <w:rFonts w:asciiTheme="minorHAnsi" w:eastAsia="Batang" w:hAnsiTheme="minorHAnsi" w:cstheme="minorHAnsi"/>
          <w:bCs/>
          <w:i/>
          <w:iCs/>
          <w:sz w:val="22"/>
          <w:szCs w:val="22"/>
        </w:rPr>
        <w:t>respecto de</w:t>
      </w:r>
      <w:r w:rsidR="001A67F9" w:rsidRPr="00CF276A">
        <w:rPr>
          <w:rFonts w:asciiTheme="minorHAnsi" w:eastAsia="Batang" w:hAnsiTheme="minorHAnsi" w:cstheme="minorHAnsi"/>
          <w:bCs/>
          <w:i/>
          <w:iCs/>
          <w:sz w:val="22"/>
          <w:szCs w:val="22"/>
        </w:rPr>
        <w:t xml:space="preserve"> </w:t>
      </w:r>
      <w:r w:rsidR="00DD20C1" w:rsidRPr="00CF276A">
        <w:rPr>
          <w:rFonts w:asciiTheme="minorHAnsi" w:eastAsia="Batang" w:hAnsiTheme="minorHAnsi" w:cstheme="minorHAnsi"/>
          <w:bCs/>
          <w:i/>
          <w:iCs/>
          <w:sz w:val="22"/>
          <w:szCs w:val="22"/>
        </w:rPr>
        <w:t>l</w:t>
      </w:r>
      <w:r w:rsidR="001A67F9" w:rsidRPr="00CF276A">
        <w:rPr>
          <w:rFonts w:asciiTheme="minorHAnsi" w:eastAsia="Batang" w:hAnsiTheme="minorHAnsi" w:cstheme="minorHAnsi"/>
          <w:bCs/>
          <w:i/>
          <w:iCs/>
          <w:sz w:val="22"/>
          <w:szCs w:val="22"/>
        </w:rPr>
        <w:t>os</w:t>
      </w:r>
      <w:r w:rsidR="00DD20C1" w:rsidRPr="00CF276A">
        <w:rPr>
          <w:rFonts w:asciiTheme="minorHAnsi" w:eastAsia="Batang" w:hAnsiTheme="minorHAnsi" w:cstheme="minorHAnsi"/>
          <w:bCs/>
          <w:i/>
          <w:iCs/>
          <w:sz w:val="22"/>
          <w:szCs w:val="22"/>
        </w:rPr>
        <w:t xml:space="preserve"> procedimiento</w:t>
      </w:r>
      <w:r w:rsidR="001A67F9" w:rsidRPr="00CF276A">
        <w:rPr>
          <w:rFonts w:asciiTheme="minorHAnsi" w:eastAsia="Batang" w:hAnsiTheme="minorHAnsi" w:cstheme="minorHAnsi"/>
          <w:bCs/>
          <w:i/>
          <w:iCs/>
          <w:sz w:val="22"/>
          <w:szCs w:val="22"/>
        </w:rPr>
        <w:t>s</w:t>
      </w:r>
      <w:r w:rsidR="00DD20C1" w:rsidRPr="00CF276A">
        <w:rPr>
          <w:rFonts w:asciiTheme="minorHAnsi" w:eastAsia="Batang" w:hAnsiTheme="minorHAnsi" w:cstheme="minorHAnsi"/>
          <w:bCs/>
          <w:i/>
          <w:iCs/>
          <w:sz w:val="22"/>
          <w:szCs w:val="22"/>
        </w:rPr>
        <w:t xml:space="preserve"> de </w:t>
      </w:r>
      <w:r w:rsidR="001A67F9" w:rsidRPr="00CF276A">
        <w:rPr>
          <w:rFonts w:asciiTheme="minorHAnsi" w:eastAsia="Batang" w:hAnsiTheme="minorHAnsi" w:cstheme="minorHAnsi"/>
          <w:bCs/>
          <w:i/>
          <w:iCs/>
          <w:sz w:val="22"/>
          <w:szCs w:val="22"/>
        </w:rPr>
        <w:t xml:space="preserve">adquisición de los servicios de seguridad y vigilancia y de jardinería y limpieza, se determina: </w:t>
      </w:r>
      <w:r w:rsidRPr="00CF276A">
        <w:rPr>
          <w:rFonts w:asciiTheme="minorHAnsi" w:eastAsia="Batang" w:hAnsiTheme="minorHAnsi" w:cstheme="minorHAnsi"/>
          <w:bCs/>
          <w:i/>
          <w:iCs/>
          <w:sz w:val="22"/>
          <w:szCs w:val="22"/>
        </w:rPr>
        <w:t xml:space="preserve">- - - - - - - - - - - - - - - - - - - - - - - - - - - - - - - - - - - </w:t>
      </w:r>
    </w:p>
    <w:p w:rsidR="00D83589" w:rsidRPr="00CF276A" w:rsidRDefault="00D83589" w:rsidP="0090102B">
      <w:pPr>
        <w:pStyle w:val="NormalWeb"/>
        <w:spacing w:before="0" w:beforeAutospacing="0" w:after="0" w:afterAutospacing="0" w:line="480" w:lineRule="auto"/>
        <w:jc w:val="both"/>
        <w:rPr>
          <w:rFonts w:asciiTheme="minorHAnsi" w:eastAsia="Batang" w:hAnsiTheme="minorHAnsi" w:cstheme="minorHAnsi"/>
          <w:i/>
          <w:iCs/>
          <w:sz w:val="22"/>
          <w:szCs w:val="22"/>
        </w:rPr>
      </w:pPr>
      <w:r w:rsidRPr="00CF276A">
        <w:rPr>
          <w:rFonts w:asciiTheme="minorHAnsi" w:eastAsia="Batang" w:hAnsiTheme="minorHAnsi" w:cstheme="minorHAnsi"/>
          <w:bCs/>
          <w:i/>
          <w:iCs/>
          <w:sz w:val="22"/>
          <w:szCs w:val="22"/>
        </w:rPr>
        <w:t xml:space="preserve">1. </w:t>
      </w:r>
      <w:r w:rsidR="001A67F9" w:rsidRPr="00CF276A">
        <w:rPr>
          <w:rFonts w:asciiTheme="minorHAnsi" w:eastAsia="Batang" w:hAnsiTheme="minorHAnsi" w:cstheme="minorHAnsi"/>
          <w:bCs/>
          <w:i/>
          <w:iCs/>
          <w:sz w:val="22"/>
          <w:szCs w:val="22"/>
        </w:rPr>
        <w:t xml:space="preserve">Por cuanto hace al procedimiento de adjudicación por </w:t>
      </w:r>
      <w:r w:rsidR="00DD20C1" w:rsidRPr="00CF276A">
        <w:rPr>
          <w:rFonts w:asciiTheme="minorHAnsi" w:eastAsia="Batang" w:hAnsiTheme="minorHAnsi" w:cstheme="minorHAnsi"/>
          <w:bCs/>
          <w:i/>
          <w:iCs/>
          <w:sz w:val="22"/>
          <w:szCs w:val="22"/>
        </w:rPr>
        <w:t>licitación</w:t>
      </w:r>
      <w:r w:rsidR="00B042A3" w:rsidRPr="00CF276A">
        <w:rPr>
          <w:rFonts w:asciiTheme="minorHAnsi" w:eastAsia="Batang" w:hAnsiTheme="minorHAnsi" w:cstheme="minorHAnsi"/>
          <w:bCs/>
          <w:i/>
          <w:iCs/>
          <w:sz w:val="22"/>
          <w:szCs w:val="22"/>
        </w:rPr>
        <w:t xml:space="preserve"> pública </w:t>
      </w:r>
      <w:r w:rsidR="006D4D6E" w:rsidRPr="00CF276A">
        <w:rPr>
          <w:rFonts w:asciiTheme="minorHAnsi" w:hAnsiTheme="minorHAnsi" w:cstheme="minorHAnsi"/>
          <w:i/>
          <w:iCs/>
          <w:sz w:val="22"/>
          <w:szCs w:val="22"/>
        </w:rPr>
        <w:t>PJET/LPN/0</w:t>
      </w:r>
      <w:r w:rsidR="001A67F9" w:rsidRPr="00CF276A">
        <w:rPr>
          <w:rFonts w:asciiTheme="minorHAnsi" w:hAnsiTheme="minorHAnsi" w:cstheme="minorHAnsi"/>
          <w:i/>
          <w:iCs/>
          <w:sz w:val="22"/>
          <w:szCs w:val="22"/>
        </w:rPr>
        <w:t>01</w:t>
      </w:r>
      <w:r w:rsidR="006D4D6E" w:rsidRPr="00CF276A">
        <w:rPr>
          <w:rFonts w:asciiTheme="minorHAnsi" w:hAnsiTheme="minorHAnsi" w:cstheme="minorHAnsi"/>
          <w:i/>
          <w:iCs/>
          <w:sz w:val="22"/>
          <w:szCs w:val="22"/>
        </w:rPr>
        <w:t>-20</w:t>
      </w:r>
      <w:r w:rsidR="001A67F9" w:rsidRPr="00CF276A">
        <w:rPr>
          <w:rFonts w:asciiTheme="minorHAnsi" w:hAnsiTheme="minorHAnsi" w:cstheme="minorHAnsi"/>
          <w:i/>
          <w:iCs/>
          <w:sz w:val="22"/>
          <w:szCs w:val="22"/>
        </w:rPr>
        <w:t>20</w:t>
      </w:r>
      <w:r w:rsidR="006D4D6E" w:rsidRPr="00CF276A">
        <w:rPr>
          <w:rFonts w:asciiTheme="minorHAnsi" w:eastAsia="Batang" w:hAnsiTheme="minorHAnsi" w:cstheme="minorHAnsi"/>
          <w:i/>
          <w:iCs/>
          <w:sz w:val="22"/>
          <w:szCs w:val="22"/>
        </w:rPr>
        <w:t xml:space="preserve">, relativa a </w:t>
      </w:r>
      <w:r w:rsidR="001A67F9" w:rsidRPr="00CF276A">
        <w:rPr>
          <w:rFonts w:asciiTheme="minorHAnsi" w:eastAsia="Batang" w:hAnsiTheme="minorHAnsi" w:cstheme="minorHAnsi"/>
          <w:i/>
          <w:iCs/>
          <w:sz w:val="22"/>
          <w:szCs w:val="22"/>
        </w:rPr>
        <w:t xml:space="preserve">la </w:t>
      </w:r>
      <w:r w:rsidR="006D4D6E" w:rsidRPr="00CF276A">
        <w:rPr>
          <w:rFonts w:asciiTheme="minorHAnsi" w:eastAsia="Batang" w:hAnsiTheme="minorHAnsi" w:cstheme="minorHAnsi"/>
          <w:i/>
          <w:iCs/>
          <w:sz w:val="22"/>
          <w:szCs w:val="22"/>
        </w:rPr>
        <w:t>adquisición del</w:t>
      </w:r>
      <w:r w:rsidR="001A67F9" w:rsidRPr="00CF276A">
        <w:rPr>
          <w:rFonts w:asciiTheme="minorHAnsi" w:eastAsia="Batang" w:hAnsiTheme="minorHAnsi" w:cstheme="minorHAnsi"/>
          <w:i/>
          <w:iCs/>
          <w:sz w:val="22"/>
          <w:szCs w:val="22"/>
        </w:rPr>
        <w:t xml:space="preserve"> servicio de seguridad y vigilancia para el Poder Judicial del Estado</w:t>
      </w:r>
      <w:r w:rsidR="006D4D6E" w:rsidRPr="00CF276A">
        <w:rPr>
          <w:rFonts w:asciiTheme="minorHAnsi" w:eastAsia="Batang" w:hAnsiTheme="minorHAnsi" w:cstheme="minorHAnsi"/>
          <w:i/>
          <w:iCs/>
          <w:sz w:val="22"/>
          <w:szCs w:val="22"/>
        </w:rPr>
        <w:t xml:space="preserve">, </w:t>
      </w:r>
      <w:r w:rsidR="005D0883" w:rsidRPr="00CF276A">
        <w:rPr>
          <w:rFonts w:asciiTheme="minorHAnsi" w:eastAsia="Batang" w:hAnsiTheme="minorHAnsi" w:cstheme="minorHAnsi"/>
          <w:i/>
          <w:iCs/>
          <w:sz w:val="22"/>
          <w:szCs w:val="22"/>
        </w:rPr>
        <w:t xml:space="preserve">si bien </w:t>
      </w:r>
      <w:r w:rsidR="001A67F9" w:rsidRPr="00CF276A">
        <w:rPr>
          <w:rFonts w:asciiTheme="minorHAnsi" w:eastAsia="Batang" w:hAnsiTheme="minorHAnsi" w:cstheme="minorHAnsi"/>
          <w:i/>
          <w:iCs/>
          <w:sz w:val="22"/>
          <w:szCs w:val="22"/>
        </w:rPr>
        <w:t xml:space="preserve">del acta de presentación y apertura de propuestas técnicas se desprende que </w:t>
      </w:r>
      <w:r w:rsidR="00904A88" w:rsidRPr="00CF276A">
        <w:rPr>
          <w:rFonts w:asciiTheme="minorHAnsi" w:eastAsia="Batang" w:hAnsiTheme="minorHAnsi" w:cstheme="minorHAnsi"/>
          <w:i/>
          <w:iCs/>
          <w:sz w:val="22"/>
          <w:szCs w:val="22"/>
        </w:rPr>
        <w:t xml:space="preserve">fueron </w:t>
      </w:r>
      <w:r w:rsidR="00C5002B" w:rsidRPr="00CF276A">
        <w:rPr>
          <w:rFonts w:asciiTheme="minorHAnsi" w:eastAsia="Batang" w:hAnsiTheme="minorHAnsi" w:cstheme="minorHAnsi"/>
          <w:i/>
          <w:iCs/>
          <w:sz w:val="22"/>
          <w:szCs w:val="22"/>
        </w:rPr>
        <w:t>dos</w:t>
      </w:r>
      <w:r w:rsidR="00B042A3" w:rsidRPr="00CF276A">
        <w:rPr>
          <w:rFonts w:asciiTheme="minorHAnsi" w:eastAsia="Batang" w:hAnsiTheme="minorHAnsi" w:cstheme="minorHAnsi"/>
          <w:i/>
          <w:iCs/>
          <w:sz w:val="22"/>
          <w:szCs w:val="22"/>
        </w:rPr>
        <w:t xml:space="preserve"> empresas</w:t>
      </w:r>
      <w:r w:rsidR="00904A88" w:rsidRPr="00CF276A">
        <w:rPr>
          <w:rFonts w:asciiTheme="minorHAnsi" w:eastAsia="Batang" w:hAnsiTheme="minorHAnsi" w:cstheme="minorHAnsi"/>
          <w:i/>
          <w:iCs/>
          <w:sz w:val="22"/>
          <w:szCs w:val="22"/>
        </w:rPr>
        <w:t xml:space="preserve"> los que </w:t>
      </w:r>
      <w:r w:rsidR="00C5002B" w:rsidRPr="00CF276A">
        <w:rPr>
          <w:rFonts w:asciiTheme="minorHAnsi" w:eastAsia="Batang" w:hAnsiTheme="minorHAnsi" w:cstheme="minorHAnsi"/>
          <w:i/>
          <w:iCs/>
          <w:sz w:val="22"/>
          <w:szCs w:val="22"/>
        </w:rPr>
        <w:t>presentaron propuestas</w:t>
      </w:r>
      <w:r w:rsidR="00904A88" w:rsidRPr="00CF276A">
        <w:rPr>
          <w:rFonts w:asciiTheme="minorHAnsi" w:eastAsia="Batang" w:hAnsiTheme="minorHAnsi" w:cstheme="minorHAnsi"/>
          <w:i/>
          <w:iCs/>
          <w:sz w:val="22"/>
          <w:szCs w:val="22"/>
        </w:rPr>
        <w:t>, siendo est</w:t>
      </w:r>
      <w:r w:rsidR="00C5002B" w:rsidRPr="00CF276A">
        <w:rPr>
          <w:rFonts w:asciiTheme="minorHAnsi" w:eastAsia="Batang" w:hAnsiTheme="minorHAnsi" w:cstheme="minorHAnsi"/>
          <w:i/>
          <w:iCs/>
          <w:sz w:val="22"/>
          <w:szCs w:val="22"/>
        </w:rPr>
        <w:t>a</w:t>
      </w:r>
      <w:r w:rsidR="00904A88" w:rsidRPr="00CF276A">
        <w:rPr>
          <w:rFonts w:asciiTheme="minorHAnsi" w:eastAsia="Batang" w:hAnsiTheme="minorHAnsi" w:cstheme="minorHAnsi"/>
          <w:i/>
          <w:iCs/>
          <w:sz w:val="22"/>
          <w:szCs w:val="22"/>
        </w:rPr>
        <w:t xml:space="preserve">s: 1.- </w:t>
      </w:r>
      <w:r w:rsidR="00C5002B" w:rsidRPr="00CF276A">
        <w:rPr>
          <w:rFonts w:asciiTheme="minorHAnsi" w:eastAsia="Batang" w:hAnsiTheme="minorHAnsi" w:cstheme="minorHAnsi"/>
          <w:i/>
          <w:iCs/>
          <w:sz w:val="22"/>
          <w:szCs w:val="22"/>
        </w:rPr>
        <w:t>CONSULTORES MEXICANOS EN SERVICIOS Y VIGILANCIA ELECTRÓNICA.A. DE C.V.</w:t>
      </w:r>
      <w:r w:rsidR="00B042A3" w:rsidRPr="00CF276A">
        <w:rPr>
          <w:rFonts w:asciiTheme="minorHAnsi" w:eastAsia="Batang" w:hAnsiTheme="minorHAnsi" w:cstheme="minorHAnsi"/>
          <w:i/>
          <w:iCs/>
          <w:sz w:val="22"/>
          <w:szCs w:val="22"/>
        </w:rPr>
        <w:t>;</w:t>
      </w:r>
      <w:r w:rsidR="00C5002B" w:rsidRPr="00CF276A">
        <w:rPr>
          <w:rFonts w:asciiTheme="minorHAnsi" w:eastAsia="Batang" w:hAnsiTheme="minorHAnsi" w:cstheme="minorHAnsi"/>
          <w:i/>
          <w:iCs/>
          <w:sz w:val="22"/>
          <w:szCs w:val="22"/>
        </w:rPr>
        <w:t xml:space="preserve"> y</w:t>
      </w:r>
      <w:r w:rsidR="00904A88" w:rsidRPr="00CF276A">
        <w:rPr>
          <w:rFonts w:asciiTheme="minorHAnsi" w:eastAsia="Batang" w:hAnsiTheme="minorHAnsi" w:cstheme="minorHAnsi"/>
          <w:i/>
          <w:iCs/>
          <w:sz w:val="22"/>
          <w:szCs w:val="22"/>
        </w:rPr>
        <w:t xml:space="preserve"> 2.- </w:t>
      </w:r>
      <w:r w:rsidR="00C5002B" w:rsidRPr="00CF276A">
        <w:rPr>
          <w:rFonts w:asciiTheme="minorHAnsi" w:eastAsia="Batang" w:hAnsiTheme="minorHAnsi" w:cstheme="minorHAnsi"/>
          <w:i/>
          <w:iCs/>
          <w:sz w:val="22"/>
          <w:szCs w:val="22"/>
        </w:rPr>
        <w:t>SAMAHE, CONSULTORÍA EN PREVENCIÓN DE RIESGOS S.A. DE C.V.</w:t>
      </w:r>
      <w:r w:rsidR="00421144" w:rsidRPr="00CF276A">
        <w:rPr>
          <w:rFonts w:asciiTheme="minorHAnsi" w:eastAsia="Batang" w:hAnsiTheme="minorHAnsi" w:cstheme="minorHAnsi"/>
          <w:i/>
          <w:iCs/>
          <w:sz w:val="22"/>
          <w:szCs w:val="22"/>
        </w:rPr>
        <w:t xml:space="preserve">; </w:t>
      </w:r>
      <w:r w:rsidR="005D0883" w:rsidRPr="00CF276A">
        <w:rPr>
          <w:rFonts w:asciiTheme="minorHAnsi" w:eastAsia="Batang" w:hAnsiTheme="minorHAnsi" w:cstheme="minorHAnsi"/>
          <w:i/>
          <w:iCs/>
          <w:sz w:val="22"/>
          <w:szCs w:val="22"/>
        </w:rPr>
        <w:t xml:space="preserve">y que </w:t>
      </w:r>
      <w:r w:rsidR="00421144" w:rsidRPr="00CF276A">
        <w:rPr>
          <w:rFonts w:asciiTheme="minorHAnsi" w:eastAsia="Batang" w:hAnsiTheme="minorHAnsi" w:cstheme="minorHAnsi"/>
          <w:i/>
          <w:iCs/>
          <w:sz w:val="22"/>
          <w:szCs w:val="22"/>
        </w:rPr>
        <w:t xml:space="preserve">una vez entregadas y recibidas las propuestas de los </w:t>
      </w:r>
      <w:r w:rsidR="00C5002B" w:rsidRPr="00CF276A">
        <w:rPr>
          <w:rFonts w:asciiTheme="minorHAnsi" w:eastAsia="Batang" w:hAnsiTheme="minorHAnsi" w:cstheme="minorHAnsi"/>
          <w:i/>
          <w:iCs/>
          <w:sz w:val="22"/>
          <w:szCs w:val="22"/>
        </w:rPr>
        <w:t>dos</w:t>
      </w:r>
      <w:r w:rsidR="00421144" w:rsidRPr="00CF276A">
        <w:rPr>
          <w:rFonts w:asciiTheme="minorHAnsi" w:eastAsia="Batang" w:hAnsiTheme="minorHAnsi" w:cstheme="minorHAnsi"/>
          <w:i/>
          <w:iCs/>
          <w:sz w:val="22"/>
          <w:szCs w:val="22"/>
        </w:rPr>
        <w:t xml:space="preserve"> participantes que comparecieron al evento,</w:t>
      </w:r>
      <w:r w:rsidR="00292372" w:rsidRPr="00CF276A">
        <w:rPr>
          <w:rFonts w:asciiTheme="minorHAnsi" w:eastAsia="Batang" w:hAnsiTheme="minorHAnsi" w:cstheme="minorHAnsi"/>
          <w:i/>
          <w:iCs/>
          <w:sz w:val="22"/>
          <w:szCs w:val="22"/>
        </w:rPr>
        <w:t xml:space="preserve"> </w:t>
      </w:r>
      <w:r w:rsidR="00421144" w:rsidRPr="00CF276A">
        <w:rPr>
          <w:rFonts w:asciiTheme="minorHAnsi" w:eastAsia="Batang" w:hAnsiTheme="minorHAnsi" w:cstheme="minorHAnsi"/>
          <w:i/>
          <w:iCs/>
          <w:sz w:val="22"/>
          <w:szCs w:val="22"/>
        </w:rPr>
        <w:t>previo análisis a sus propuestas</w:t>
      </w:r>
      <w:r w:rsidR="005D0883" w:rsidRPr="00CF276A">
        <w:rPr>
          <w:rFonts w:asciiTheme="minorHAnsi" w:eastAsia="Batang" w:hAnsiTheme="minorHAnsi" w:cstheme="minorHAnsi"/>
          <w:i/>
          <w:iCs/>
          <w:sz w:val="22"/>
          <w:szCs w:val="22"/>
        </w:rPr>
        <w:t>,</w:t>
      </w:r>
      <w:r w:rsidR="00421144" w:rsidRPr="00CF276A">
        <w:rPr>
          <w:rFonts w:asciiTheme="minorHAnsi" w:eastAsia="Batang" w:hAnsiTheme="minorHAnsi" w:cstheme="minorHAnsi"/>
          <w:i/>
          <w:iCs/>
          <w:sz w:val="22"/>
          <w:szCs w:val="22"/>
        </w:rPr>
        <w:t xml:space="preserve"> se </w:t>
      </w:r>
      <w:r w:rsidR="005D0883" w:rsidRPr="00CF276A">
        <w:rPr>
          <w:rFonts w:asciiTheme="minorHAnsi" w:eastAsia="Batang" w:hAnsiTheme="minorHAnsi" w:cstheme="minorHAnsi"/>
          <w:i/>
          <w:iCs/>
          <w:sz w:val="22"/>
          <w:szCs w:val="22"/>
        </w:rPr>
        <w:t xml:space="preserve">determinó </w:t>
      </w:r>
      <w:r w:rsidR="00B042A3" w:rsidRPr="00CF276A">
        <w:rPr>
          <w:rFonts w:asciiTheme="minorHAnsi" w:eastAsia="Batang" w:hAnsiTheme="minorHAnsi" w:cstheme="minorHAnsi"/>
          <w:i/>
          <w:iCs/>
          <w:sz w:val="22"/>
          <w:szCs w:val="22"/>
        </w:rPr>
        <w:t xml:space="preserve">que </w:t>
      </w:r>
      <w:r w:rsidR="007F65A8" w:rsidRPr="00CF276A">
        <w:rPr>
          <w:rFonts w:asciiTheme="minorHAnsi" w:eastAsia="Batang" w:hAnsiTheme="minorHAnsi" w:cstheme="minorHAnsi"/>
          <w:i/>
          <w:iCs/>
          <w:sz w:val="22"/>
          <w:szCs w:val="22"/>
        </w:rPr>
        <w:t xml:space="preserve">el </w:t>
      </w:r>
      <w:r w:rsidR="001650BF" w:rsidRPr="00CF276A">
        <w:rPr>
          <w:rFonts w:asciiTheme="minorHAnsi" w:eastAsia="Batang" w:hAnsiTheme="minorHAnsi" w:cstheme="minorHAnsi"/>
          <w:i/>
          <w:iCs/>
          <w:sz w:val="22"/>
          <w:szCs w:val="22"/>
        </w:rPr>
        <w:t xml:space="preserve">participante </w:t>
      </w:r>
      <w:r w:rsidR="00C5002B" w:rsidRPr="00CF276A">
        <w:rPr>
          <w:rFonts w:asciiTheme="minorHAnsi" w:eastAsia="Batang" w:hAnsiTheme="minorHAnsi" w:cstheme="minorHAnsi"/>
          <w:i/>
          <w:iCs/>
          <w:sz w:val="22"/>
          <w:szCs w:val="22"/>
        </w:rPr>
        <w:t>SAMAHE, CONSULTORÍA EN PREVENCIÓN DE RIESGOS S.A. DE C.V.</w:t>
      </w:r>
      <w:r w:rsidR="001650BF" w:rsidRPr="00CF276A">
        <w:rPr>
          <w:rFonts w:asciiTheme="minorHAnsi" w:eastAsia="Batang" w:hAnsiTheme="minorHAnsi" w:cstheme="minorHAnsi"/>
          <w:i/>
          <w:iCs/>
          <w:sz w:val="22"/>
          <w:szCs w:val="22"/>
        </w:rPr>
        <w:t xml:space="preserve"> </w:t>
      </w:r>
      <w:r w:rsidR="007F65A8" w:rsidRPr="00CF276A">
        <w:rPr>
          <w:rFonts w:asciiTheme="minorHAnsi" w:eastAsia="Batang" w:hAnsiTheme="minorHAnsi" w:cstheme="minorHAnsi"/>
          <w:i/>
          <w:iCs/>
          <w:sz w:val="22"/>
          <w:szCs w:val="22"/>
        </w:rPr>
        <w:t xml:space="preserve">incumplió </w:t>
      </w:r>
      <w:r w:rsidR="001650BF" w:rsidRPr="00CF276A">
        <w:rPr>
          <w:rFonts w:asciiTheme="minorHAnsi" w:eastAsia="Batang" w:hAnsiTheme="minorHAnsi" w:cstheme="minorHAnsi"/>
          <w:i/>
          <w:iCs/>
          <w:sz w:val="22"/>
          <w:szCs w:val="22"/>
        </w:rPr>
        <w:t xml:space="preserve">con </w:t>
      </w:r>
      <w:r w:rsidR="00C5002B" w:rsidRPr="00CF276A">
        <w:rPr>
          <w:rFonts w:asciiTheme="minorHAnsi" w:eastAsia="Batang" w:hAnsiTheme="minorHAnsi" w:cstheme="minorHAnsi"/>
          <w:i/>
          <w:iCs/>
          <w:sz w:val="22"/>
          <w:szCs w:val="22"/>
        </w:rPr>
        <w:t>lo establecido en e</w:t>
      </w:r>
      <w:r w:rsidR="001650BF" w:rsidRPr="00CF276A">
        <w:rPr>
          <w:rFonts w:asciiTheme="minorHAnsi" w:eastAsia="Batang" w:hAnsiTheme="minorHAnsi" w:cstheme="minorHAnsi"/>
          <w:i/>
          <w:iCs/>
          <w:sz w:val="22"/>
          <w:szCs w:val="22"/>
        </w:rPr>
        <w:t>l punto 3.1</w:t>
      </w:r>
      <w:r w:rsidR="00C5002B" w:rsidRPr="00CF276A">
        <w:rPr>
          <w:rFonts w:asciiTheme="minorHAnsi" w:eastAsia="Batang" w:hAnsiTheme="minorHAnsi" w:cstheme="minorHAnsi"/>
          <w:i/>
          <w:iCs/>
          <w:sz w:val="22"/>
          <w:szCs w:val="22"/>
        </w:rPr>
        <w:t xml:space="preserve"> de las bases y la junta de aclaraciones “Autorización vigente para prestar servicios privados de seguridad </w:t>
      </w:r>
      <w:r w:rsidR="00AC6F39" w:rsidRPr="00CF276A">
        <w:rPr>
          <w:rFonts w:asciiTheme="minorHAnsi" w:eastAsia="Batang" w:hAnsiTheme="minorHAnsi" w:cstheme="minorHAnsi"/>
          <w:i/>
          <w:iCs/>
          <w:sz w:val="22"/>
          <w:szCs w:val="22"/>
        </w:rPr>
        <w:t>en el Estado de Tlaxcala”;</w:t>
      </w:r>
      <w:r w:rsidR="00C5002B" w:rsidRPr="00CF276A">
        <w:rPr>
          <w:rFonts w:asciiTheme="minorHAnsi" w:eastAsia="Batang" w:hAnsiTheme="minorHAnsi" w:cstheme="minorHAnsi"/>
          <w:i/>
          <w:iCs/>
          <w:sz w:val="22"/>
          <w:szCs w:val="22"/>
        </w:rPr>
        <w:t xml:space="preserve"> así como el 4.5.12</w:t>
      </w:r>
      <w:r w:rsidR="001650BF" w:rsidRPr="00CF276A">
        <w:rPr>
          <w:rFonts w:asciiTheme="minorHAnsi" w:eastAsia="Batang" w:hAnsiTheme="minorHAnsi" w:cstheme="minorHAnsi"/>
          <w:i/>
          <w:iCs/>
          <w:sz w:val="22"/>
          <w:szCs w:val="22"/>
        </w:rPr>
        <w:t xml:space="preserve"> </w:t>
      </w:r>
      <w:r w:rsidR="00AC6F39" w:rsidRPr="00CF276A">
        <w:rPr>
          <w:rFonts w:asciiTheme="minorHAnsi" w:eastAsia="Batang" w:hAnsiTheme="minorHAnsi" w:cstheme="minorHAnsi"/>
          <w:i/>
          <w:iCs/>
          <w:sz w:val="22"/>
          <w:szCs w:val="22"/>
        </w:rPr>
        <w:t xml:space="preserve">“Presentar registro de marca ante el IMPI)” </w:t>
      </w:r>
      <w:r w:rsidR="001650BF" w:rsidRPr="00CF276A">
        <w:rPr>
          <w:rFonts w:asciiTheme="minorHAnsi" w:eastAsia="Batang" w:hAnsiTheme="minorHAnsi" w:cstheme="minorHAnsi"/>
          <w:i/>
          <w:iCs/>
          <w:sz w:val="22"/>
          <w:szCs w:val="22"/>
        </w:rPr>
        <w:t>en consecuencia, en términos de</w:t>
      </w:r>
      <w:r w:rsidR="00A438F1" w:rsidRPr="00CF276A">
        <w:rPr>
          <w:rFonts w:asciiTheme="minorHAnsi" w:eastAsia="Batang" w:hAnsiTheme="minorHAnsi" w:cstheme="minorHAnsi"/>
          <w:i/>
          <w:iCs/>
          <w:sz w:val="22"/>
          <w:szCs w:val="22"/>
        </w:rPr>
        <w:t xml:space="preserve"> </w:t>
      </w:r>
      <w:r w:rsidR="001650BF" w:rsidRPr="00CF276A">
        <w:rPr>
          <w:rFonts w:asciiTheme="minorHAnsi" w:eastAsia="Batang" w:hAnsiTheme="minorHAnsi" w:cstheme="minorHAnsi"/>
          <w:i/>
          <w:iCs/>
          <w:sz w:val="22"/>
          <w:szCs w:val="22"/>
        </w:rPr>
        <w:t>l</w:t>
      </w:r>
      <w:r w:rsidR="00A438F1" w:rsidRPr="00CF276A">
        <w:rPr>
          <w:rFonts w:asciiTheme="minorHAnsi" w:eastAsia="Batang" w:hAnsiTheme="minorHAnsi" w:cstheme="minorHAnsi"/>
          <w:i/>
          <w:iCs/>
          <w:sz w:val="22"/>
          <w:szCs w:val="22"/>
        </w:rPr>
        <w:t>os</w:t>
      </w:r>
      <w:r w:rsidR="001650BF" w:rsidRPr="00CF276A">
        <w:rPr>
          <w:rFonts w:asciiTheme="minorHAnsi" w:eastAsia="Batang" w:hAnsiTheme="minorHAnsi" w:cstheme="minorHAnsi"/>
          <w:i/>
          <w:iCs/>
          <w:sz w:val="22"/>
          <w:szCs w:val="22"/>
        </w:rPr>
        <w:t xml:space="preserve"> artículo</w:t>
      </w:r>
      <w:r w:rsidR="00A438F1" w:rsidRPr="00CF276A">
        <w:rPr>
          <w:rFonts w:asciiTheme="minorHAnsi" w:eastAsia="Batang" w:hAnsiTheme="minorHAnsi" w:cstheme="minorHAnsi"/>
          <w:i/>
          <w:iCs/>
          <w:sz w:val="22"/>
          <w:szCs w:val="22"/>
        </w:rPr>
        <w:t>s</w:t>
      </w:r>
      <w:r w:rsidR="001650BF" w:rsidRPr="00CF276A">
        <w:rPr>
          <w:rFonts w:asciiTheme="minorHAnsi" w:eastAsia="Batang" w:hAnsiTheme="minorHAnsi" w:cstheme="minorHAnsi"/>
          <w:i/>
          <w:iCs/>
          <w:sz w:val="22"/>
          <w:szCs w:val="22"/>
        </w:rPr>
        <w:t xml:space="preserve"> 31</w:t>
      </w:r>
      <w:r w:rsidR="00D62435" w:rsidRPr="00CF276A">
        <w:rPr>
          <w:rFonts w:asciiTheme="minorHAnsi" w:eastAsia="Batang" w:hAnsiTheme="minorHAnsi" w:cstheme="minorHAnsi"/>
          <w:i/>
          <w:iCs/>
          <w:sz w:val="22"/>
          <w:szCs w:val="22"/>
        </w:rPr>
        <w:t xml:space="preserve"> y 32</w:t>
      </w:r>
      <w:r w:rsidR="001650BF" w:rsidRPr="00CF276A">
        <w:rPr>
          <w:rFonts w:asciiTheme="minorHAnsi" w:eastAsia="Batang" w:hAnsiTheme="minorHAnsi" w:cstheme="minorHAnsi"/>
          <w:i/>
          <w:iCs/>
          <w:sz w:val="22"/>
          <w:szCs w:val="22"/>
        </w:rPr>
        <w:t xml:space="preserve"> de la Ley de Adquisiciones, Arrendamientos </w:t>
      </w:r>
      <w:r w:rsidR="007F65A8" w:rsidRPr="00CF276A">
        <w:rPr>
          <w:rFonts w:asciiTheme="minorHAnsi" w:eastAsia="Batang" w:hAnsiTheme="minorHAnsi" w:cstheme="minorHAnsi"/>
          <w:i/>
          <w:iCs/>
          <w:sz w:val="22"/>
          <w:szCs w:val="22"/>
        </w:rPr>
        <w:t xml:space="preserve">y Servicios del Estado de Tlaxcala, </w:t>
      </w:r>
      <w:r w:rsidR="005D0883" w:rsidRPr="00CF276A">
        <w:rPr>
          <w:rFonts w:asciiTheme="minorHAnsi" w:eastAsia="Batang" w:hAnsiTheme="minorHAnsi" w:cstheme="minorHAnsi"/>
          <w:i/>
          <w:iCs/>
          <w:sz w:val="22"/>
          <w:szCs w:val="22"/>
        </w:rPr>
        <w:t xml:space="preserve">fue descalificado, estableciendo en el dictamen que el único participante aceptado para </w:t>
      </w:r>
      <w:r w:rsidR="005D0883" w:rsidRPr="00CF276A">
        <w:rPr>
          <w:rFonts w:asciiTheme="minorHAnsi" w:eastAsia="Batang" w:hAnsiTheme="minorHAnsi" w:cstheme="minorHAnsi"/>
          <w:i/>
          <w:iCs/>
          <w:sz w:val="22"/>
          <w:szCs w:val="22"/>
        </w:rPr>
        <w:lastRenderedPageBreak/>
        <w:t xml:space="preserve">pasar al siguiente evento es </w:t>
      </w:r>
      <w:r w:rsidR="00AC6F39" w:rsidRPr="00CF276A">
        <w:rPr>
          <w:rFonts w:asciiTheme="minorHAnsi" w:eastAsia="Batang" w:hAnsiTheme="minorHAnsi" w:cstheme="minorHAnsi"/>
          <w:i/>
          <w:iCs/>
          <w:sz w:val="22"/>
          <w:szCs w:val="22"/>
        </w:rPr>
        <w:t>CONSULTORES MEXICANOS EN SERVICIOS Y VIGILANCIA ELECTRÓNICA.A. DE C.V.</w:t>
      </w:r>
      <w:r w:rsidR="005D0883" w:rsidRPr="00CF276A">
        <w:rPr>
          <w:rFonts w:asciiTheme="minorHAnsi" w:eastAsia="Batang" w:hAnsiTheme="minorHAnsi" w:cstheme="minorHAnsi"/>
          <w:i/>
          <w:iCs/>
          <w:sz w:val="22"/>
          <w:szCs w:val="22"/>
        </w:rPr>
        <w:t xml:space="preserve">; y que </w:t>
      </w:r>
      <w:r w:rsidR="00904A88" w:rsidRPr="00CF276A">
        <w:rPr>
          <w:rFonts w:asciiTheme="minorHAnsi" w:eastAsia="Batang" w:hAnsiTheme="minorHAnsi" w:cstheme="minorHAnsi"/>
          <w:i/>
          <w:sz w:val="22"/>
          <w:szCs w:val="22"/>
        </w:rPr>
        <w:t>al proceder a la apertura de la propuesta económica</w:t>
      </w:r>
      <w:r w:rsidR="00DC685D" w:rsidRPr="00CF276A">
        <w:rPr>
          <w:rFonts w:asciiTheme="minorHAnsi" w:eastAsia="Batang" w:hAnsiTheme="minorHAnsi" w:cstheme="minorHAnsi"/>
          <w:i/>
          <w:sz w:val="22"/>
          <w:szCs w:val="22"/>
        </w:rPr>
        <w:t xml:space="preserve"> se observa</w:t>
      </w:r>
      <w:r w:rsidR="00904A88" w:rsidRPr="00CF276A">
        <w:rPr>
          <w:rFonts w:asciiTheme="minorHAnsi" w:eastAsia="Batang" w:hAnsiTheme="minorHAnsi" w:cstheme="minorHAnsi"/>
          <w:i/>
          <w:sz w:val="22"/>
          <w:szCs w:val="22"/>
        </w:rPr>
        <w:t xml:space="preserve"> </w:t>
      </w:r>
      <w:r w:rsidR="00AC6F39" w:rsidRPr="00CF276A">
        <w:rPr>
          <w:rFonts w:asciiTheme="minorHAnsi" w:eastAsia="Batang" w:hAnsiTheme="minorHAnsi" w:cstheme="minorHAnsi"/>
          <w:i/>
          <w:sz w:val="22"/>
          <w:szCs w:val="22"/>
        </w:rPr>
        <w:t xml:space="preserve">que </w:t>
      </w:r>
      <w:r w:rsidR="00904A88" w:rsidRPr="00CF276A">
        <w:rPr>
          <w:rFonts w:asciiTheme="minorHAnsi" w:eastAsia="Batang" w:hAnsiTheme="minorHAnsi" w:cstheme="minorHAnsi"/>
          <w:i/>
          <w:sz w:val="22"/>
          <w:szCs w:val="22"/>
        </w:rPr>
        <w:t xml:space="preserve">la oferta </w:t>
      </w:r>
      <w:r w:rsidR="00AC6F39" w:rsidRPr="00CF276A">
        <w:rPr>
          <w:rFonts w:asciiTheme="minorHAnsi" w:eastAsia="Batang" w:hAnsiTheme="minorHAnsi" w:cstheme="minorHAnsi"/>
          <w:i/>
          <w:sz w:val="22"/>
          <w:szCs w:val="22"/>
        </w:rPr>
        <w:t>p</w:t>
      </w:r>
      <w:r w:rsidR="00904A88" w:rsidRPr="00CF276A">
        <w:rPr>
          <w:rFonts w:asciiTheme="minorHAnsi" w:eastAsia="Batang" w:hAnsiTheme="minorHAnsi" w:cstheme="minorHAnsi"/>
          <w:i/>
          <w:sz w:val="22"/>
          <w:szCs w:val="22"/>
        </w:rPr>
        <w:t>resenta</w:t>
      </w:r>
      <w:r w:rsidR="00AC6F39" w:rsidRPr="00CF276A">
        <w:rPr>
          <w:rFonts w:asciiTheme="minorHAnsi" w:eastAsia="Batang" w:hAnsiTheme="minorHAnsi" w:cstheme="minorHAnsi"/>
          <w:i/>
          <w:sz w:val="22"/>
          <w:szCs w:val="22"/>
        </w:rPr>
        <w:t>da</w:t>
      </w:r>
      <w:r w:rsidR="00904A88" w:rsidRPr="00CF276A">
        <w:rPr>
          <w:rFonts w:asciiTheme="minorHAnsi" w:eastAsia="Batang" w:hAnsiTheme="minorHAnsi" w:cstheme="minorHAnsi"/>
          <w:i/>
          <w:sz w:val="22"/>
          <w:szCs w:val="22"/>
        </w:rPr>
        <w:t xml:space="preserve"> </w:t>
      </w:r>
      <w:r w:rsidR="00AC6F39" w:rsidRPr="00CF276A">
        <w:rPr>
          <w:rFonts w:asciiTheme="minorHAnsi" w:eastAsia="Batang" w:hAnsiTheme="minorHAnsi" w:cstheme="minorHAnsi"/>
          <w:i/>
          <w:iCs/>
          <w:sz w:val="22"/>
          <w:szCs w:val="22"/>
        </w:rPr>
        <w:t xml:space="preserve">antes del Impuesto al Valor Agregado, </w:t>
      </w:r>
      <w:r w:rsidR="00AC6F39" w:rsidRPr="00CF276A">
        <w:rPr>
          <w:rFonts w:asciiTheme="minorHAnsi" w:eastAsia="Batang" w:hAnsiTheme="minorHAnsi" w:cstheme="minorHAnsi"/>
          <w:i/>
          <w:sz w:val="22"/>
          <w:szCs w:val="22"/>
        </w:rPr>
        <w:t>es</w:t>
      </w:r>
      <w:r w:rsidR="00BA5203" w:rsidRPr="00CF276A">
        <w:rPr>
          <w:rFonts w:asciiTheme="minorHAnsi" w:eastAsia="Batang" w:hAnsiTheme="minorHAnsi" w:cstheme="minorHAnsi"/>
          <w:i/>
          <w:iCs/>
          <w:sz w:val="22"/>
          <w:szCs w:val="22"/>
        </w:rPr>
        <w:t xml:space="preserve"> por la cantidad de </w:t>
      </w:r>
      <w:r w:rsidR="009E472E" w:rsidRPr="00CF276A">
        <w:rPr>
          <w:rFonts w:asciiTheme="minorHAnsi" w:eastAsia="Batang" w:hAnsiTheme="minorHAnsi" w:cstheme="minorHAnsi"/>
          <w:i/>
          <w:iCs/>
          <w:sz w:val="22"/>
          <w:szCs w:val="22"/>
        </w:rPr>
        <w:t>$1,</w:t>
      </w:r>
      <w:r w:rsidR="00AC6F39" w:rsidRPr="00CF276A">
        <w:rPr>
          <w:rFonts w:asciiTheme="minorHAnsi" w:eastAsia="Batang" w:hAnsiTheme="minorHAnsi" w:cstheme="minorHAnsi"/>
          <w:i/>
          <w:iCs/>
          <w:sz w:val="22"/>
          <w:szCs w:val="22"/>
        </w:rPr>
        <w:t>494,</w:t>
      </w:r>
      <w:r w:rsidR="00DC685D" w:rsidRPr="00CF276A">
        <w:rPr>
          <w:rFonts w:asciiTheme="minorHAnsi" w:eastAsia="Batang" w:hAnsiTheme="minorHAnsi" w:cstheme="minorHAnsi"/>
          <w:i/>
          <w:iCs/>
          <w:sz w:val="22"/>
          <w:szCs w:val="22"/>
        </w:rPr>
        <w:t>000.</w:t>
      </w:r>
      <w:r w:rsidR="00AC6F39" w:rsidRPr="00CF276A">
        <w:rPr>
          <w:rFonts w:asciiTheme="minorHAnsi" w:eastAsia="Batang" w:hAnsiTheme="minorHAnsi" w:cstheme="minorHAnsi"/>
          <w:i/>
          <w:iCs/>
          <w:sz w:val="22"/>
          <w:szCs w:val="22"/>
        </w:rPr>
        <w:t>00</w:t>
      </w:r>
      <w:r w:rsidR="00DC685D" w:rsidRPr="00CF276A">
        <w:rPr>
          <w:rFonts w:asciiTheme="minorHAnsi" w:eastAsia="Batang" w:hAnsiTheme="minorHAnsi" w:cstheme="minorHAnsi"/>
          <w:i/>
          <w:iCs/>
          <w:sz w:val="22"/>
          <w:szCs w:val="22"/>
        </w:rPr>
        <w:t xml:space="preserve"> (un millón </w:t>
      </w:r>
      <w:r w:rsidR="00AC6F39" w:rsidRPr="00CF276A">
        <w:rPr>
          <w:rFonts w:asciiTheme="minorHAnsi" w:eastAsia="Batang" w:hAnsiTheme="minorHAnsi" w:cstheme="minorHAnsi"/>
          <w:i/>
          <w:iCs/>
          <w:sz w:val="22"/>
          <w:szCs w:val="22"/>
        </w:rPr>
        <w:t xml:space="preserve">cuatrocientos noventa y cuatro mil </w:t>
      </w:r>
      <w:r w:rsidR="00DC685D" w:rsidRPr="00CF276A">
        <w:rPr>
          <w:rFonts w:asciiTheme="minorHAnsi" w:eastAsia="Batang" w:hAnsiTheme="minorHAnsi" w:cstheme="minorHAnsi"/>
          <w:i/>
          <w:iCs/>
          <w:sz w:val="22"/>
          <w:szCs w:val="22"/>
        </w:rPr>
        <w:t xml:space="preserve">pesos </w:t>
      </w:r>
      <w:r w:rsidR="00AC6F39" w:rsidRPr="00CF276A">
        <w:rPr>
          <w:rFonts w:asciiTheme="minorHAnsi" w:eastAsia="Batang" w:hAnsiTheme="minorHAnsi" w:cstheme="minorHAnsi"/>
          <w:i/>
          <w:iCs/>
          <w:sz w:val="22"/>
          <w:szCs w:val="22"/>
        </w:rPr>
        <w:t>00</w:t>
      </w:r>
      <w:r w:rsidR="00DC685D" w:rsidRPr="00CF276A">
        <w:rPr>
          <w:rFonts w:asciiTheme="minorHAnsi" w:eastAsia="Batang" w:hAnsiTheme="minorHAnsi" w:cstheme="minorHAnsi"/>
          <w:i/>
          <w:iCs/>
          <w:sz w:val="22"/>
          <w:szCs w:val="22"/>
        </w:rPr>
        <w:t>/100 M.N.)</w:t>
      </w:r>
      <w:r w:rsidR="007F6DE0" w:rsidRPr="00CF276A">
        <w:rPr>
          <w:rFonts w:asciiTheme="minorHAnsi" w:eastAsia="Batang" w:hAnsiTheme="minorHAnsi" w:cstheme="minorHAnsi"/>
          <w:i/>
          <w:iCs/>
          <w:sz w:val="22"/>
          <w:szCs w:val="22"/>
        </w:rPr>
        <w:t xml:space="preserve">. </w:t>
      </w:r>
      <w:r w:rsidRPr="00CF276A">
        <w:rPr>
          <w:rFonts w:asciiTheme="minorHAnsi" w:eastAsia="Batang" w:hAnsiTheme="minorHAnsi" w:cstheme="minorHAnsi"/>
          <w:i/>
          <w:iCs/>
          <w:sz w:val="22"/>
          <w:szCs w:val="22"/>
        </w:rPr>
        <w:t xml:space="preserve">- - - - - - - - - - - - - - - - - - - - - - - - - - - - - - - - - - - - - - - - - - - - - - - - - - - - - - - - - - - - - </w:t>
      </w:r>
    </w:p>
    <w:p w:rsidR="00D83589" w:rsidRPr="00CF276A" w:rsidRDefault="00A274A2" w:rsidP="0090102B">
      <w:pPr>
        <w:pStyle w:val="NormalWeb"/>
        <w:spacing w:before="0" w:beforeAutospacing="0" w:after="0" w:afterAutospacing="0" w:line="480" w:lineRule="auto"/>
        <w:jc w:val="both"/>
        <w:rPr>
          <w:rFonts w:asciiTheme="minorHAnsi" w:eastAsia="Batang" w:hAnsiTheme="minorHAnsi" w:cstheme="minorHAnsi"/>
          <w:i/>
          <w:iCs/>
          <w:sz w:val="22"/>
          <w:szCs w:val="22"/>
        </w:rPr>
      </w:pPr>
      <w:r w:rsidRPr="00CF276A">
        <w:rPr>
          <w:rFonts w:asciiTheme="minorHAnsi" w:eastAsia="Batang" w:hAnsiTheme="minorHAnsi" w:cstheme="minorHAnsi"/>
          <w:i/>
          <w:iCs/>
          <w:sz w:val="22"/>
          <w:szCs w:val="22"/>
        </w:rPr>
        <w:t>Sin embargo, con el oficio 199/C/200 se tiene al Contralor del Poder Judicial del Estado formulando pliego de observaciones y concluye que, advertidas diversas irregularidad en el procedimiento de licitación, con base en lo dispuesto por los artículos 80, fracción VII, de la Ley Orgánica del Poder Judicial del Estado; y 84, fracción I, del Reglamento del Consejo de la Judicatura del Estado, en opinión técnica de ese órgano de control interno, se origina la suspensión inmediata del procedimiento de licitación y, consecuentemente, la nulidad total de dicho procedimiento, en virtud de haberse desarrollado de forma contraria a las disposiciones de la Ley de Adquisiciones, Arrendamientos y Servicios del Estado de Tlaxcala, específicamente los artículos 6, 15, 69 y 70</w:t>
      </w:r>
      <w:r w:rsidR="00D83589" w:rsidRPr="00CF276A">
        <w:rPr>
          <w:rFonts w:asciiTheme="minorHAnsi" w:eastAsia="Batang" w:hAnsiTheme="minorHAnsi" w:cstheme="minorHAnsi"/>
          <w:i/>
          <w:iCs/>
          <w:sz w:val="22"/>
          <w:szCs w:val="22"/>
        </w:rPr>
        <w:t>;</w:t>
      </w:r>
      <w:r w:rsidRPr="00CF276A">
        <w:rPr>
          <w:rFonts w:asciiTheme="minorHAnsi" w:eastAsia="Batang" w:hAnsiTheme="minorHAnsi" w:cstheme="minorHAnsi"/>
          <w:i/>
          <w:iCs/>
          <w:sz w:val="22"/>
          <w:szCs w:val="22"/>
        </w:rPr>
        <w:t xml:space="preserve"> que</w:t>
      </w:r>
      <w:r w:rsidR="00D83589" w:rsidRPr="00CF276A">
        <w:rPr>
          <w:rFonts w:asciiTheme="minorHAnsi" w:eastAsia="Batang" w:hAnsiTheme="minorHAnsi" w:cstheme="minorHAnsi"/>
          <w:i/>
          <w:iCs/>
          <w:sz w:val="22"/>
          <w:szCs w:val="22"/>
        </w:rPr>
        <w:t>,</w:t>
      </w:r>
      <w:r w:rsidRPr="00CF276A">
        <w:rPr>
          <w:rFonts w:asciiTheme="minorHAnsi" w:eastAsia="Batang" w:hAnsiTheme="minorHAnsi" w:cstheme="minorHAnsi"/>
          <w:i/>
          <w:iCs/>
          <w:sz w:val="22"/>
          <w:szCs w:val="22"/>
        </w:rPr>
        <w:t xml:space="preserve"> de continuarse el mismo</w:t>
      </w:r>
      <w:r w:rsidR="002339E8" w:rsidRPr="00CF276A">
        <w:rPr>
          <w:rFonts w:asciiTheme="minorHAnsi" w:eastAsia="Batang" w:hAnsiTheme="minorHAnsi" w:cstheme="minorHAnsi"/>
          <w:i/>
          <w:iCs/>
          <w:sz w:val="22"/>
          <w:szCs w:val="22"/>
        </w:rPr>
        <w:t>,</w:t>
      </w:r>
      <w:r w:rsidRPr="00CF276A">
        <w:rPr>
          <w:rFonts w:asciiTheme="minorHAnsi" w:eastAsia="Batang" w:hAnsiTheme="minorHAnsi" w:cstheme="minorHAnsi"/>
          <w:i/>
          <w:iCs/>
          <w:sz w:val="22"/>
          <w:szCs w:val="22"/>
        </w:rPr>
        <w:t xml:space="preserve"> pudiera producir</w:t>
      </w:r>
      <w:r w:rsidR="002339E8" w:rsidRPr="00CF276A">
        <w:rPr>
          <w:rFonts w:asciiTheme="minorHAnsi" w:eastAsia="Batang" w:hAnsiTheme="minorHAnsi" w:cstheme="minorHAnsi"/>
          <w:i/>
          <w:iCs/>
          <w:sz w:val="22"/>
          <w:szCs w:val="22"/>
        </w:rPr>
        <w:t>se</w:t>
      </w:r>
      <w:r w:rsidRPr="00CF276A">
        <w:rPr>
          <w:rFonts w:asciiTheme="minorHAnsi" w:eastAsia="Batang" w:hAnsiTheme="minorHAnsi" w:cstheme="minorHAnsi"/>
          <w:i/>
          <w:iCs/>
          <w:sz w:val="22"/>
          <w:szCs w:val="22"/>
        </w:rPr>
        <w:t xml:space="preserve"> daños o perjuicios al Poder Judicial del Estado</w:t>
      </w:r>
      <w:r w:rsidR="002339E8" w:rsidRPr="00CF276A">
        <w:rPr>
          <w:rFonts w:asciiTheme="minorHAnsi" w:eastAsia="Batang" w:hAnsiTheme="minorHAnsi" w:cstheme="minorHAnsi"/>
          <w:i/>
          <w:iCs/>
          <w:sz w:val="22"/>
          <w:szCs w:val="22"/>
        </w:rPr>
        <w:t>, máxime que con la suspensión no se causa perjuicio al interés social ni se contravienen disposiciones de orden público.</w:t>
      </w:r>
      <w:r w:rsidRPr="00CF276A">
        <w:rPr>
          <w:rFonts w:asciiTheme="minorHAnsi" w:eastAsia="Batang" w:hAnsiTheme="minorHAnsi" w:cstheme="minorHAnsi"/>
          <w:i/>
          <w:iCs/>
          <w:sz w:val="22"/>
          <w:szCs w:val="22"/>
        </w:rPr>
        <w:t xml:space="preserve"> </w:t>
      </w:r>
      <w:r w:rsidR="002339E8" w:rsidRPr="00CF276A">
        <w:rPr>
          <w:rFonts w:asciiTheme="minorHAnsi" w:eastAsia="Batang" w:hAnsiTheme="minorHAnsi" w:cstheme="minorHAnsi"/>
          <w:i/>
          <w:iCs/>
          <w:sz w:val="22"/>
          <w:szCs w:val="22"/>
        </w:rPr>
        <w:t>E</w:t>
      </w:r>
      <w:r w:rsidR="00DC685D" w:rsidRPr="00CF276A">
        <w:rPr>
          <w:rFonts w:asciiTheme="minorHAnsi" w:eastAsia="Batang" w:hAnsiTheme="minorHAnsi" w:cstheme="minorHAnsi"/>
          <w:i/>
          <w:sz w:val="22"/>
          <w:szCs w:val="22"/>
        </w:rPr>
        <w:t xml:space="preserve">n consecuencia, con fundamento en los artículos </w:t>
      </w:r>
      <w:r w:rsidR="002339E8" w:rsidRPr="00CF276A">
        <w:rPr>
          <w:rFonts w:asciiTheme="minorHAnsi" w:eastAsia="Batang" w:hAnsiTheme="minorHAnsi" w:cstheme="minorHAnsi"/>
          <w:i/>
          <w:sz w:val="22"/>
          <w:szCs w:val="22"/>
        </w:rPr>
        <w:t xml:space="preserve">85, de la Constitución Política del Estado; </w:t>
      </w:r>
      <w:r w:rsidR="00DC685D" w:rsidRPr="00CF276A">
        <w:rPr>
          <w:rFonts w:asciiTheme="minorHAnsi" w:eastAsia="Batang" w:hAnsiTheme="minorHAnsi" w:cstheme="minorHAnsi"/>
          <w:i/>
          <w:sz w:val="22"/>
          <w:szCs w:val="22"/>
        </w:rPr>
        <w:t>61 y 68</w:t>
      </w:r>
      <w:r w:rsidR="002339E8" w:rsidRPr="00CF276A">
        <w:rPr>
          <w:rFonts w:asciiTheme="minorHAnsi" w:eastAsia="Batang" w:hAnsiTheme="minorHAnsi" w:cstheme="minorHAnsi"/>
          <w:i/>
          <w:sz w:val="22"/>
          <w:szCs w:val="22"/>
        </w:rPr>
        <w:t>,</w:t>
      </w:r>
      <w:r w:rsidR="00DC685D" w:rsidRPr="00CF276A">
        <w:rPr>
          <w:rFonts w:asciiTheme="minorHAnsi" w:eastAsia="Batang" w:hAnsiTheme="minorHAnsi" w:cstheme="minorHAnsi"/>
          <w:i/>
          <w:sz w:val="22"/>
          <w:szCs w:val="22"/>
        </w:rPr>
        <w:t xml:space="preserve"> fracción XIX</w:t>
      </w:r>
      <w:r w:rsidR="002339E8" w:rsidRPr="00CF276A">
        <w:rPr>
          <w:rFonts w:asciiTheme="minorHAnsi" w:eastAsia="Batang" w:hAnsiTheme="minorHAnsi" w:cstheme="minorHAnsi"/>
          <w:i/>
          <w:sz w:val="22"/>
          <w:szCs w:val="22"/>
        </w:rPr>
        <w:t>,</w:t>
      </w:r>
      <w:r w:rsidR="00DC685D" w:rsidRPr="00CF276A">
        <w:rPr>
          <w:rFonts w:asciiTheme="minorHAnsi" w:eastAsia="Batang" w:hAnsiTheme="minorHAnsi" w:cstheme="minorHAnsi"/>
          <w:i/>
          <w:sz w:val="22"/>
          <w:szCs w:val="22"/>
        </w:rPr>
        <w:t xml:space="preserve"> de la Ley Orgánica del Poder Judicial del Estado de Tlaxcala</w:t>
      </w:r>
      <w:r w:rsidR="002339E8" w:rsidRPr="00CF276A">
        <w:rPr>
          <w:rFonts w:asciiTheme="minorHAnsi" w:eastAsia="Batang" w:hAnsiTheme="minorHAnsi" w:cstheme="minorHAnsi"/>
          <w:i/>
          <w:sz w:val="22"/>
          <w:szCs w:val="22"/>
        </w:rPr>
        <w:t>;</w:t>
      </w:r>
      <w:r w:rsidR="00DC685D" w:rsidRPr="00CF276A">
        <w:rPr>
          <w:rFonts w:asciiTheme="minorHAnsi" w:eastAsia="Batang" w:hAnsiTheme="minorHAnsi" w:cstheme="minorHAnsi"/>
          <w:i/>
          <w:sz w:val="22"/>
          <w:szCs w:val="22"/>
        </w:rPr>
        <w:t xml:space="preserve"> 22</w:t>
      </w:r>
      <w:r w:rsidR="002339E8" w:rsidRPr="00CF276A">
        <w:rPr>
          <w:rFonts w:asciiTheme="minorHAnsi" w:eastAsia="Batang" w:hAnsiTheme="minorHAnsi" w:cstheme="minorHAnsi"/>
          <w:i/>
          <w:sz w:val="22"/>
          <w:szCs w:val="22"/>
        </w:rPr>
        <w:t>,</w:t>
      </w:r>
      <w:r w:rsidR="00DC685D" w:rsidRPr="00CF276A">
        <w:rPr>
          <w:rFonts w:asciiTheme="minorHAnsi" w:eastAsia="Batang" w:hAnsiTheme="minorHAnsi" w:cstheme="minorHAnsi"/>
          <w:i/>
          <w:sz w:val="22"/>
          <w:szCs w:val="22"/>
        </w:rPr>
        <w:t xml:space="preserve"> fracción I, 23</w:t>
      </w:r>
      <w:r w:rsidR="002339E8" w:rsidRPr="00CF276A">
        <w:rPr>
          <w:rFonts w:asciiTheme="minorHAnsi" w:eastAsia="Batang" w:hAnsiTheme="minorHAnsi" w:cstheme="minorHAnsi"/>
          <w:i/>
          <w:sz w:val="22"/>
          <w:szCs w:val="22"/>
        </w:rPr>
        <w:t>, 26, fracción XVII</w:t>
      </w:r>
      <w:r w:rsidR="00DC685D" w:rsidRPr="00CF276A">
        <w:rPr>
          <w:rFonts w:asciiTheme="minorHAnsi" w:eastAsia="Batang" w:hAnsiTheme="minorHAnsi" w:cstheme="minorHAnsi"/>
          <w:i/>
          <w:sz w:val="22"/>
          <w:szCs w:val="22"/>
        </w:rPr>
        <w:t>, de la Ley de Adquisiciones, Arrendamientos y Servicios del Estado de Tlaxcala</w:t>
      </w:r>
      <w:r w:rsidR="002339E8" w:rsidRPr="00CF276A">
        <w:rPr>
          <w:rFonts w:asciiTheme="minorHAnsi" w:eastAsia="Batang" w:hAnsiTheme="minorHAnsi" w:cstheme="minorHAnsi"/>
          <w:i/>
          <w:sz w:val="22"/>
          <w:szCs w:val="22"/>
        </w:rPr>
        <w:t>; 9, fracciones XV y XVII, del Reglamento del Consejo de la Judicatura del Estado</w:t>
      </w:r>
      <w:r w:rsidR="00D83589" w:rsidRPr="00CF276A">
        <w:rPr>
          <w:rFonts w:asciiTheme="minorHAnsi" w:eastAsia="Batang" w:hAnsiTheme="minorHAnsi" w:cstheme="minorHAnsi"/>
          <w:i/>
          <w:sz w:val="22"/>
          <w:szCs w:val="22"/>
        </w:rPr>
        <w:t xml:space="preserve"> en el oficio y anexos de cuenta</w:t>
      </w:r>
      <w:r w:rsidR="002339E8" w:rsidRPr="00CF276A">
        <w:rPr>
          <w:rFonts w:asciiTheme="minorHAnsi" w:eastAsia="Batang" w:hAnsiTheme="minorHAnsi" w:cstheme="minorHAnsi"/>
          <w:i/>
          <w:sz w:val="22"/>
          <w:szCs w:val="22"/>
        </w:rPr>
        <w:t xml:space="preserve">, por las razones expuestas por </w:t>
      </w:r>
      <w:r w:rsidR="00D83589" w:rsidRPr="00CF276A">
        <w:rPr>
          <w:rFonts w:asciiTheme="minorHAnsi" w:eastAsia="Batang" w:hAnsiTheme="minorHAnsi" w:cstheme="minorHAnsi"/>
          <w:i/>
          <w:sz w:val="22"/>
          <w:szCs w:val="22"/>
        </w:rPr>
        <w:t>la</w:t>
      </w:r>
      <w:r w:rsidR="002339E8" w:rsidRPr="00CF276A">
        <w:rPr>
          <w:rFonts w:asciiTheme="minorHAnsi" w:eastAsia="Batang" w:hAnsiTheme="minorHAnsi" w:cstheme="minorHAnsi"/>
          <w:i/>
          <w:sz w:val="22"/>
          <w:szCs w:val="22"/>
        </w:rPr>
        <w:t xml:space="preserve"> Contralor</w:t>
      </w:r>
      <w:r w:rsidR="00D83589" w:rsidRPr="00CF276A">
        <w:rPr>
          <w:rFonts w:asciiTheme="minorHAnsi" w:eastAsia="Batang" w:hAnsiTheme="minorHAnsi" w:cstheme="minorHAnsi"/>
          <w:i/>
          <w:sz w:val="22"/>
          <w:szCs w:val="22"/>
        </w:rPr>
        <w:t>ía</w:t>
      </w:r>
      <w:r w:rsidR="002339E8" w:rsidRPr="00CF276A">
        <w:rPr>
          <w:rFonts w:asciiTheme="minorHAnsi" w:eastAsia="Batang" w:hAnsiTheme="minorHAnsi" w:cstheme="minorHAnsi"/>
          <w:i/>
          <w:sz w:val="22"/>
          <w:szCs w:val="22"/>
        </w:rPr>
        <w:t xml:space="preserve"> del Poder Judicial del Estado y por no satisfacerse plenamente lo establecido en el artículo 32, último párrafo, de la Ley de Adquisiciones antes citada, </w:t>
      </w:r>
      <w:r w:rsidR="0090102B" w:rsidRPr="00CF276A">
        <w:rPr>
          <w:rFonts w:asciiTheme="minorHAnsi" w:eastAsia="Batang" w:hAnsiTheme="minorHAnsi" w:cstheme="minorHAnsi"/>
          <w:i/>
          <w:sz w:val="22"/>
          <w:szCs w:val="22"/>
        </w:rPr>
        <w:t xml:space="preserve">este cuerpo colegiado determina </w:t>
      </w:r>
      <w:r w:rsidR="002339E8" w:rsidRPr="00CF276A">
        <w:rPr>
          <w:rFonts w:asciiTheme="minorHAnsi" w:eastAsia="Batang" w:hAnsiTheme="minorHAnsi" w:cstheme="minorHAnsi"/>
          <w:i/>
          <w:sz w:val="22"/>
          <w:szCs w:val="22"/>
        </w:rPr>
        <w:t xml:space="preserve">la suspensión inmediata del procedimiento de licitación </w:t>
      </w:r>
      <w:r w:rsidR="0090102B" w:rsidRPr="00CF276A">
        <w:rPr>
          <w:rFonts w:asciiTheme="minorHAnsi" w:hAnsiTheme="minorHAnsi" w:cstheme="minorHAnsi"/>
          <w:i/>
          <w:iCs/>
          <w:sz w:val="22"/>
          <w:szCs w:val="22"/>
        </w:rPr>
        <w:t>PJET/LPN/01-20</w:t>
      </w:r>
      <w:r w:rsidR="00BB4A7B" w:rsidRPr="00CF276A">
        <w:rPr>
          <w:rFonts w:asciiTheme="minorHAnsi" w:hAnsiTheme="minorHAnsi" w:cstheme="minorHAnsi"/>
          <w:i/>
          <w:iCs/>
          <w:sz w:val="22"/>
          <w:szCs w:val="22"/>
        </w:rPr>
        <w:t>20</w:t>
      </w:r>
      <w:r w:rsidR="00B44FC5" w:rsidRPr="00CF276A">
        <w:rPr>
          <w:rFonts w:asciiTheme="minorHAnsi" w:hAnsiTheme="minorHAnsi" w:cstheme="minorHAnsi"/>
          <w:i/>
          <w:iCs/>
          <w:sz w:val="22"/>
          <w:szCs w:val="22"/>
        </w:rPr>
        <w:t>, referente a la adquisición del servicio de seguridad y vigilancia para el Poder Judicial del Estado,</w:t>
      </w:r>
      <w:r w:rsidR="00D83589" w:rsidRPr="00CF276A">
        <w:rPr>
          <w:rFonts w:asciiTheme="minorHAnsi" w:hAnsiTheme="minorHAnsi" w:cstheme="minorHAnsi"/>
          <w:i/>
          <w:iCs/>
          <w:sz w:val="22"/>
          <w:szCs w:val="22"/>
        </w:rPr>
        <w:t xml:space="preserve"> </w:t>
      </w:r>
      <w:r w:rsidR="002339E8" w:rsidRPr="00CF276A">
        <w:rPr>
          <w:rFonts w:asciiTheme="minorHAnsi" w:eastAsia="Batang" w:hAnsiTheme="minorHAnsi" w:cstheme="minorHAnsi"/>
          <w:i/>
          <w:iCs/>
          <w:sz w:val="22"/>
          <w:szCs w:val="22"/>
        </w:rPr>
        <w:t>y la nulidad de todo lo actuado</w:t>
      </w:r>
      <w:r w:rsidR="00D83589" w:rsidRPr="00CF276A">
        <w:rPr>
          <w:rFonts w:asciiTheme="minorHAnsi" w:eastAsia="Batang" w:hAnsiTheme="minorHAnsi" w:cstheme="minorHAnsi"/>
          <w:i/>
          <w:iCs/>
          <w:sz w:val="22"/>
          <w:szCs w:val="22"/>
        </w:rPr>
        <w:t xml:space="preserve">. </w:t>
      </w:r>
      <w:r w:rsidR="00D8210A" w:rsidRPr="00CF276A">
        <w:rPr>
          <w:rFonts w:asciiTheme="minorHAnsi" w:eastAsia="Batang" w:hAnsiTheme="minorHAnsi" w:cstheme="minorHAnsi"/>
          <w:i/>
          <w:iCs/>
          <w:sz w:val="22"/>
          <w:szCs w:val="22"/>
        </w:rPr>
        <w:t xml:space="preserve">- - - - - - - - - - - - - - - - - - - - - - - - - - - - - - - - - - - - - - - - - - - - - - - - - - - - - </w:t>
      </w:r>
    </w:p>
    <w:p w:rsidR="00D83589" w:rsidRPr="00CF276A" w:rsidRDefault="00D83589" w:rsidP="0090102B">
      <w:pPr>
        <w:pStyle w:val="NormalWeb"/>
        <w:spacing w:before="0" w:beforeAutospacing="0" w:after="0" w:afterAutospacing="0" w:line="480" w:lineRule="auto"/>
        <w:jc w:val="both"/>
        <w:rPr>
          <w:rFonts w:asciiTheme="minorHAnsi" w:eastAsia="Batang" w:hAnsiTheme="minorHAnsi" w:cstheme="minorHAnsi"/>
          <w:i/>
          <w:iCs/>
          <w:sz w:val="22"/>
          <w:szCs w:val="22"/>
        </w:rPr>
      </w:pPr>
      <w:r w:rsidRPr="00CF276A">
        <w:rPr>
          <w:rFonts w:asciiTheme="minorHAnsi" w:eastAsia="Batang" w:hAnsiTheme="minorHAnsi" w:cstheme="minorHAnsi"/>
          <w:bCs/>
          <w:i/>
          <w:iCs/>
          <w:sz w:val="22"/>
          <w:szCs w:val="22"/>
        </w:rPr>
        <w:t>2. R</w:t>
      </w:r>
      <w:r w:rsidR="00BB4A7B" w:rsidRPr="00CF276A">
        <w:rPr>
          <w:rFonts w:asciiTheme="minorHAnsi" w:eastAsia="Batang" w:hAnsiTheme="minorHAnsi" w:cstheme="minorHAnsi"/>
          <w:bCs/>
          <w:i/>
          <w:iCs/>
          <w:sz w:val="22"/>
          <w:szCs w:val="22"/>
        </w:rPr>
        <w:t xml:space="preserve">especto del procedimiento de adjudicación por licitación pública </w:t>
      </w:r>
      <w:r w:rsidR="00BB4A7B" w:rsidRPr="00CF276A">
        <w:rPr>
          <w:rFonts w:asciiTheme="minorHAnsi" w:hAnsiTheme="minorHAnsi" w:cstheme="minorHAnsi"/>
          <w:i/>
          <w:iCs/>
          <w:sz w:val="22"/>
          <w:szCs w:val="22"/>
        </w:rPr>
        <w:t>PJET/LPN/002-2020</w:t>
      </w:r>
      <w:r w:rsidR="00BB4A7B" w:rsidRPr="00CF276A">
        <w:rPr>
          <w:rFonts w:asciiTheme="minorHAnsi" w:eastAsia="Batang" w:hAnsiTheme="minorHAnsi" w:cstheme="minorHAnsi"/>
          <w:i/>
          <w:iCs/>
          <w:sz w:val="22"/>
          <w:szCs w:val="22"/>
        </w:rPr>
        <w:t>, relativa a la adquisición de servicios de jardinería y limpieza para las instalaciones del complejo denominado Ciudad Judicial, del acta de presentación y apertura de propuestas técnicas se desprende que fueron tres l</w:t>
      </w:r>
      <w:r w:rsidR="00D62435" w:rsidRPr="00CF276A">
        <w:rPr>
          <w:rFonts w:asciiTheme="minorHAnsi" w:eastAsia="Batang" w:hAnsiTheme="minorHAnsi" w:cstheme="minorHAnsi"/>
          <w:i/>
          <w:iCs/>
          <w:sz w:val="22"/>
          <w:szCs w:val="22"/>
        </w:rPr>
        <w:t xml:space="preserve">os participantes </w:t>
      </w:r>
      <w:r w:rsidR="00BB4A7B" w:rsidRPr="00CF276A">
        <w:rPr>
          <w:rFonts w:asciiTheme="minorHAnsi" w:eastAsia="Batang" w:hAnsiTheme="minorHAnsi" w:cstheme="minorHAnsi"/>
          <w:i/>
          <w:iCs/>
          <w:sz w:val="22"/>
          <w:szCs w:val="22"/>
        </w:rPr>
        <w:t>que presentaron propuestas, siendo est</w:t>
      </w:r>
      <w:r w:rsidR="00D62435" w:rsidRPr="00CF276A">
        <w:rPr>
          <w:rFonts w:asciiTheme="minorHAnsi" w:eastAsia="Batang" w:hAnsiTheme="minorHAnsi" w:cstheme="minorHAnsi"/>
          <w:i/>
          <w:iCs/>
          <w:sz w:val="22"/>
          <w:szCs w:val="22"/>
        </w:rPr>
        <w:t>o</w:t>
      </w:r>
      <w:r w:rsidR="00BB4A7B" w:rsidRPr="00CF276A">
        <w:rPr>
          <w:rFonts w:asciiTheme="minorHAnsi" w:eastAsia="Batang" w:hAnsiTheme="minorHAnsi" w:cstheme="minorHAnsi"/>
          <w:i/>
          <w:iCs/>
          <w:sz w:val="22"/>
          <w:szCs w:val="22"/>
        </w:rPr>
        <w:t xml:space="preserve">s: 1.- </w:t>
      </w:r>
      <w:r w:rsidR="00D62435" w:rsidRPr="00CF276A">
        <w:rPr>
          <w:rFonts w:asciiTheme="minorHAnsi" w:eastAsia="Batang" w:hAnsiTheme="minorHAnsi" w:cstheme="minorHAnsi"/>
          <w:i/>
          <w:iCs/>
          <w:sz w:val="22"/>
          <w:szCs w:val="22"/>
        </w:rPr>
        <w:t xml:space="preserve">IGNACIO RODRÍGUEZ CARMONA; </w:t>
      </w:r>
      <w:r w:rsidR="00BB4A7B" w:rsidRPr="00CF276A">
        <w:rPr>
          <w:rFonts w:asciiTheme="minorHAnsi" w:eastAsia="Batang" w:hAnsiTheme="minorHAnsi" w:cstheme="minorHAnsi"/>
          <w:i/>
          <w:iCs/>
          <w:sz w:val="22"/>
          <w:szCs w:val="22"/>
        </w:rPr>
        <w:t xml:space="preserve">2.- </w:t>
      </w:r>
      <w:r w:rsidR="00D62435" w:rsidRPr="00CF276A">
        <w:rPr>
          <w:rFonts w:asciiTheme="minorHAnsi" w:eastAsia="Batang" w:hAnsiTheme="minorHAnsi" w:cstheme="minorHAnsi"/>
          <w:i/>
          <w:iCs/>
          <w:sz w:val="22"/>
          <w:szCs w:val="22"/>
        </w:rPr>
        <w:t xml:space="preserve">CRISTALIMP S.A. DE </w:t>
      </w:r>
      <w:r w:rsidR="00D62435" w:rsidRPr="00CF276A">
        <w:rPr>
          <w:rFonts w:asciiTheme="minorHAnsi" w:eastAsia="Batang" w:hAnsiTheme="minorHAnsi" w:cstheme="minorHAnsi"/>
          <w:i/>
          <w:iCs/>
          <w:sz w:val="22"/>
          <w:szCs w:val="22"/>
        </w:rPr>
        <w:lastRenderedPageBreak/>
        <w:t>C.V.; y 3.- AURELIA RAMÍREZ GORDIAN</w:t>
      </w:r>
      <w:r w:rsidR="00BB4A7B" w:rsidRPr="00CF276A">
        <w:rPr>
          <w:rFonts w:asciiTheme="minorHAnsi" w:eastAsia="Batang" w:hAnsiTheme="minorHAnsi" w:cstheme="minorHAnsi"/>
          <w:i/>
          <w:iCs/>
          <w:sz w:val="22"/>
          <w:szCs w:val="22"/>
        </w:rPr>
        <w:t>; una vez entregadas y recibidas las propuestas de los participantes que comparecieron al evento, previo análisis</w:t>
      </w:r>
      <w:r w:rsidRPr="00CF276A">
        <w:rPr>
          <w:rFonts w:asciiTheme="minorHAnsi" w:eastAsia="Batang" w:hAnsiTheme="minorHAnsi" w:cstheme="minorHAnsi"/>
          <w:i/>
          <w:iCs/>
          <w:sz w:val="22"/>
          <w:szCs w:val="22"/>
        </w:rPr>
        <w:t>,</w:t>
      </w:r>
      <w:r w:rsidR="00BB4A7B" w:rsidRPr="00CF276A">
        <w:rPr>
          <w:rFonts w:asciiTheme="minorHAnsi" w:eastAsia="Batang" w:hAnsiTheme="minorHAnsi" w:cstheme="minorHAnsi"/>
          <w:i/>
          <w:iCs/>
          <w:sz w:val="22"/>
          <w:szCs w:val="22"/>
        </w:rPr>
        <w:t xml:space="preserve"> se precisa que el participante </w:t>
      </w:r>
      <w:r w:rsidR="00D62435" w:rsidRPr="00CF276A">
        <w:rPr>
          <w:rFonts w:asciiTheme="minorHAnsi" w:eastAsia="Batang" w:hAnsiTheme="minorHAnsi" w:cstheme="minorHAnsi"/>
          <w:i/>
          <w:iCs/>
          <w:sz w:val="22"/>
          <w:szCs w:val="22"/>
        </w:rPr>
        <w:t>CRISTALIMP S.A. DE.C.V.</w:t>
      </w:r>
      <w:r w:rsidR="00BB4A7B" w:rsidRPr="00CF276A">
        <w:rPr>
          <w:rFonts w:asciiTheme="minorHAnsi" w:eastAsia="Batang" w:hAnsiTheme="minorHAnsi" w:cstheme="minorHAnsi"/>
          <w:i/>
          <w:iCs/>
          <w:sz w:val="22"/>
          <w:szCs w:val="22"/>
        </w:rPr>
        <w:t xml:space="preserve"> incumplió con lo establecido en el punto 3.1</w:t>
      </w:r>
      <w:r w:rsidR="00D62435" w:rsidRPr="00CF276A">
        <w:rPr>
          <w:rFonts w:asciiTheme="minorHAnsi" w:eastAsia="Batang" w:hAnsiTheme="minorHAnsi" w:cstheme="minorHAnsi"/>
          <w:i/>
          <w:iCs/>
          <w:sz w:val="22"/>
          <w:szCs w:val="22"/>
        </w:rPr>
        <w:t>1</w:t>
      </w:r>
      <w:r w:rsidR="00BB4A7B" w:rsidRPr="00CF276A">
        <w:rPr>
          <w:rFonts w:asciiTheme="minorHAnsi" w:eastAsia="Batang" w:hAnsiTheme="minorHAnsi" w:cstheme="minorHAnsi"/>
          <w:i/>
          <w:iCs/>
          <w:sz w:val="22"/>
          <w:szCs w:val="22"/>
        </w:rPr>
        <w:t xml:space="preserve"> de las bases y la junta de aclaraciones “</w:t>
      </w:r>
      <w:r w:rsidR="00D62435" w:rsidRPr="00CF276A">
        <w:rPr>
          <w:rFonts w:asciiTheme="minorHAnsi" w:eastAsia="Batang" w:hAnsiTheme="minorHAnsi" w:cstheme="minorHAnsi"/>
          <w:i/>
          <w:iCs/>
          <w:sz w:val="22"/>
          <w:szCs w:val="22"/>
        </w:rPr>
        <w:t>Copia de tres facturas del licitante, a favor de clientes -diferentes- a los que en el periodo de diciembre de 2018 a diciembre de 2019 se les haya vendido servicios iguales a los licitados, pudiéndose ocultar los precios en las citadas facturas</w:t>
      </w:r>
      <w:r w:rsidR="00BB4A7B" w:rsidRPr="00CF276A">
        <w:rPr>
          <w:rFonts w:asciiTheme="minorHAnsi" w:eastAsia="Batang" w:hAnsiTheme="minorHAnsi" w:cstheme="minorHAnsi"/>
          <w:i/>
          <w:iCs/>
          <w:sz w:val="22"/>
          <w:szCs w:val="22"/>
        </w:rPr>
        <w:t xml:space="preserve">”; </w:t>
      </w:r>
      <w:r w:rsidR="00D62435" w:rsidRPr="00CF276A">
        <w:rPr>
          <w:rFonts w:asciiTheme="minorHAnsi" w:eastAsia="Batang" w:hAnsiTheme="minorHAnsi" w:cstheme="minorHAnsi"/>
          <w:i/>
          <w:iCs/>
          <w:sz w:val="22"/>
          <w:szCs w:val="22"/>
        </w:rPr>
        <w:t>en</w:t>
      </w:r>
      <w:r w:rsidR="00BB4A7B" w:rsidRPr="00CF276A">
        <w:rPr>
          <w:rFonts w:asciiTheme="minorHAnsi" w:eastAsia="Batang" w:hAnsiTheme="minorHAnsi" w:cstheme="minorHAnsi"/>
          <w:i/>
          <w:iCs/>
          <w:sz w:val="22"/>
          <w:szCs w:val="22"/>
        </w:rPr>
        <w:t xml:space="preserve"> consecuencia, </w:t>
      </w:r>
      <w:r w:rsidRPr="00CF276A">
        <w:rPr>
          <w:rFonts w:asciiTheme="minorHAnsi" w:eastAsia="Batang" w:hAnsiTheme="minorHAnsi" w:cstheme="minorHAnsi"/>
          <w:i/>
          <w:iCs/>
          <w:sz w:val="22"/>
          <w:szCs w:val="22"/>
        </w:rPr>
        <w:t xml:space="preserve">se descalificó al </w:t>
      </w:r>
      <w:r w:rsidR="00BB4A7B" w:rsidRPr="00CF276A">
        <w:rPr>
          <w:rFonts w:asciiTheme="minorHAnsi" w:eastAsia="Batang" w:hAnsiTheme="minorHAnsi" w:cstheme="minorHAnsi"/>
          <w:i/>
          <w:iCs/>
          <w:sz w:val="22"/>
          <w:szCs w:val="22"/>
        </w:rPr>
        <w:t>participant</w:t>
      </w:r>
      <w:r w:rsidRPr="00CF276A">
        <w:rPr>
          <w:rFonts w:asciiTheme="minorHAnsi" w:eastAsia="Batang" w:hAnsiTheme="minorHAnsi" w:cstheme="minorHAnsi"/>
          <w:i/>
          <w:iCs/>
          <w:sz w:val="22"/>
          <w:szCs w:val="22"/>
        </w:rPr>
        <w:t>e</w:t>
      </w:r>
      <w:r w:rsidR="00BB4A7B" w:rsidRPr="00CF276A">
        <w:rPr>
          <w:rFonts w:asciiTheme="minorHAnsi" w:eastAsia="Batang" w:hAnsiTheme="minorHAnsi" w:cstheme="minorHAnsi"/>
          <w:i/>
          <w:iCs/>
          <w:sz w:val="22"/>
          <w:szCs w:val="22"/>
        </w:rPr>
        <w:t>; por tanto, únicamente fue</w:t>
      </w:r>
      <w:r w:rsidR="00A438F1" w:rsidRPr="00CF276A">
        <w:rPr>
          <w:rFonts w:asciiTheme="minorHAnsi" w:eastAsia="Batang" w:hAnsiTheme="minorHAnsi" w:cstheme="minorHAnsi"/>
          <w:i/>
          <w:iCs/>
          <w:sz w:val="22"/>
          <w:szCs w:val="22"/>
        </w:rPr>
        <w:t>ron</w:t>
      </w:r>
      <w:r w:rsidR="00BB4A7B" w:rsidRPr="00CF276A">
        <w:rPr>
          <w:rFonts w:asciiTheme="minorHAnsi" w:eastAsia="Batang" w:hAnsiTheme="minorHAnsi" w:cstheme="minorHAnsi"/>
          <w:i/>
          <w:iCs/>
          <w:sz w:val="22"/>
          <w:szCs w:val="22"/>
        </w:rPr>
        <w:t xml:space="preserve"> aceptada</w:t>
      </w:r>
      <w:r w:rsidR="00A438F1" w:rsidRPr="00CF276A">
        <w:rPr>
          <w:rFonts w:asciiTheme="minorHAnsi" w:eastAsia="Batang" w:hAnsiTheme="minorHAnsi" w:cstheme="minorHAnsi"/>
          <w:i/>
          <w:iCs/>
          <w:sz w:val="22"/>
          <w:szCs w:val="22"/>
        </w:rPr>
        <w:t>s</w:t>
      </w:r>
      <w:r w:rsidR="00BB4A7B" w:rsidRPr="00CF276A">
        <w:rPr>
          <w:rFonts w:asciiTheme="minorHAnsi" w:eastAsia="Batang" w:hAnsiTheme="minorHAnsi" w:cstheme="minorHAnsi"/>
          <w:i/>
          <w:iCs/>
          <w:sz w:val="22"/>
          <w:szCs w:val="22"/>
        </w:rPr>
        <w:t xml:space="preserve"> la propuesta</w:t>
      </w:r>
      <w:r w:rsidR="00A438F1" w:rsidRPr="00CF276A">
        <w:rPr>
          <w:rFonts w:asciiTheme="minorHAnsi" w:eastAsia="Batang" w:hAnsiTheme="minorHAnsi" w:cstheme="minorHAnsi"/>
          <w:i/>
          <w:iCs/>
          <w:sz w:val="22"/>
          <w:szCs w:val="22"/>
        </w:rPr>
        <w:t>s</w:t>
      </w:r>
      <w:r w:rsidR="00BB4A7B" w:rsidRPr="00CF276A">
        <w:rPr>
          <w:rFonts w:asciiTheme="minorHAnsi" w:eastAsia="Batang" w:hAnsiTheme="minorHAnsi" w:cstheme="minorHAnsi"/>
          <w:i/>
          <w:iCs/>
          <w:sz w:val="22"/>
          <w:szCs w:val="22"/>
        </w:rPr>
        <w:t xml:space="preserve"> de</w:t>
      </w:r>
      <w:r w:rsidR="00A438F1" w:rsidRPr="00CF276A">
        <w:rPr>
          <w:rFonts w:asciiTheme="minorHAnsi" w:eastAsia="Batang" w:hAnsiTheme="minorHAnsi" w:cstheme="minorHAnsi"/>
          <w:i/>
          <w:iCs/>
          <w:sz w:val="22"/>
          <w:szCs w:val="22"/>
        </w:rPr>
        <w:t xml:space="preserve"> </w:t>
      </w:r>
      <w:r w:rsidR="00BB4A7B" w:rsidRPr="00CF276A">
        <w:rPr>
          <w:rFonts w:asciiTheme="minorHAnsi" w:eastAsia="Batang" w:hAnsiTheme="minorHAnsi" w:cstheme="minorHAnsi"/>
          <w:i/>
          <w:iCs/>
          <w:sz w:val="22"/>
          <w:szCs w:val="22"/>
        </w:rPr>
        <w:t>l</w:t>
      </w:r>
      <w:r w:rsidR="00A438F1" w:rsidRPr="00CF276A">
        <w:rPr>
          <w:rFonts w:asciiTheme="minorHAnsi" w:eastAsia="Batang" w:hAnsiTheme="minorHAnsi" w:cstheme="minorHAnsi"/>
          <w:i/>
          <w:iCs/>
          <w:sz w:val="22"/>
          <w:szCs w:val="22"/>
        </w:rPr>
        <w:t>os</w:t>
      </w:r>
      <w:r w:rsidR="00BB4A7B" w:rsidRPr="00CF276A">
        <w:rPr>
          <w:rFonts w:asciiTheme="minorHAnsi" w:eastAsia="Batang" w:hAnsiTheme="minorHAnsi" w:cstheme="minorHAnsi"/>
          <w:i/>
          <w:iCs/>
          <w:sz w:val="22"/>
          <w:szCs w:val="22"/>
        </w:rPr>
        <w:t xml:space="preserve"> participante</w:t>
      </w:r>
      <w:r w:rsidR="00A438F1" w:rsidRPr="00CF276A">
        <w:rPr>
          <w:rFonts w:asciiTheme="minorHAnsi" w:eastAsia="Batang" w:hAnsiTheme="minorHAnsi" w:cstheme="minorHAnsi"/>
          <w:i/>
          <w:iCs/>
          <w:sz w:val="22"/>
          <w:szCs w:val="22"/>
        </w:rPr>
        <w:t>s</w:t>
      </w:r>
      <w:r w:rsidR="00BB4A7B" w:rsidRPr="00CF276A">
        <w:rPr>
          <w:rFonts w:asciiTheme="minorHAnsi" w:eastAsia="Batang" w:hAnsiTheme="minorHAnsi" w:cstheme="minorHAnsi"/>
          <w:i/>
          <w:iCs/>
          <w:sz w:val="22"/>
          <w:szCs w:val="22"/>
        </w:rPr>
        <w:t xml:space="preserve"> </w:t>
      </w:r>
      <w:r w:rsidR="00A438F1" w:rsidRPr="00CF276A">
        <w:rPr>
          <w:rFonts w:asciiTheme="minorHAnsi" w:eastAsia="Batang" w:hAnsiTheme="minorHAnsi" w:cstheme="minorHAnsi"/>
          <w:i/>
          <w:iCs/>
          <w:sz w:val="22"/>
          <w:szCs w:val="22"/>
        </w:rPr>
        <w:t>AURELIA RAMÍREZ GORDIÁN e IGNACIO RODRÍGUEZ CARMONA</w:t>
      </w:r>
      <w:r w:rsidR="00BB4A7B" w:rsidRPr="00CF276A">
        <w:rPr>
          <w:rFonts w:asciiTheme="minorHAnsi" w:eastAsia="Batang" w:hAnsiTheme="minorHAnsi" w:cstheme="minorHAnsi"/>
          <w:i/>
          <w:iCs/>
          <w:sz w:val="22"/>
          <w:szCs w:val="22"/>
        </w:rPr>
        <w:t>, quien</w:t>
      </w:r>
      <w:r w:rsidR="00A438F1" w:rsidRPr="00CF276A">
        <w:rPr>
          <w:rFonts w:asciiTheme="minorHAnsi" w:eastAsia="Batang" w:hAnsiTheme="minorHAnsi" w:cstheme="minorHAnsi"/>
          <w:i/>
          <w:iCs/>
          <w:sz w:val="22"/>
          <w:szCs w:val="22"/>
        </w:rPr>
        <w:t>es</w:t>
      </w:r>
      <w:r w:rsidR="00BB4A7B" w:rsidRPr="00CF276A">
        <w:rPr>
          <w:rFonts w:asciiTheme="minorHAnsi" w:eastAsia="Batang" w:hAnsiTheme="minorHAnsi" w:cstheme="minorHAnsi"/>
          <w:i/>
          <w:iCs/>
          <w:sz w:val="22"/>
          <w:szCs w:val="22"/>
        </w:rPr>
        <w:t xml:space="preserve"> reuni</w:t>
      </w:r>
      <w:r w:rsidR="00A438F1" w:rsidRPr="00CF276A">
        <w:rPr>
          <w:rFonts w:asciiTheme="minorHAnsi" w:eastAsia="Batang" w:hAnsiTheme="minorHAnsi" w:cstheme="minorHAnsi"/>
          <w:i/>
          <w:iCs/>
          <w:sz w:val="22"/>
          <w:szCs w:val="22"/>
        </w:rPr>
        <w:t>eron</w:t>
      </w:r>
      <w:r w:rsidR="00BB4A7B" w:rsidRPr="00CF276A">
        <w:rPr>
          <w:rFonts w:asciiTheme="minorHAnsi" w:eastAsia="Batang" w:hAnsiTheme="minorHAnsi" w:cstheme="minorHAnsi"/>
          <w:i/>
          <w:iCs/>
          <w:sz w:val="22"/>
          <w:szCs w:val="22"/>
        </w:rPr>
        <w:t xml:space="preserve"> los requisitos para pasar al siguiente evento</w:t>
      </w:r>
      <w:r w:rsidR="00A438F1" w:rsidRPr="00CF276A">
        <w:rPr>
          <w:rFonts w:asciiTheme="minorHAnsi" w:eastAsia="Batang" w:hAnsiTheme="minorHAnsi" w:cstheme="minorHAnsi"/>
          <w:i/>
          <w:iCs/>
          <w:sz w:val="22"/>
          <w:szCs w:val="22"/>
        </w:rPr>
        <w:t>.</w:t>
      </w:r>
      <w:r w:rsidR="00BB4A7B" w:rsidRPr="00CF276A">
        <w:rPr>
          <w:rFonts w:asciiTheme="minorHAnsi" w:eastAsia="Batang" w:hAnsiTheme="minorHAnsi" w:cstheme="minorHAnsi"/>
          <w:i/>
          <w:sz w:val="22"/>
          <w:szCs w:val="22"/>
        </w:rPr>
        <w:t xml:space="preserve"> </w:t>
      </w:r>
      <w:r w:rsidR="00A438F1" w:rsidRPr="00CF276A">
        <w:rPr>
          <w:rFonts w:asciiTheme="minorHAnsi" w:eastAsia="Batang" w:hAnsiTheme="minorHAnsi" w:cstheme="minorHAnsi"/>
          <w:i/>
          <w:sz w:val="22"/>
          <w:szCs w:val="22"/>
        </w:rPr>
        <w:t>A</w:t>
      </w:r>
      <w:r w:rsidR="00BB4A7B" w:rsidRPr="00CF276A">
        <w:rPr>
          <w:rFonts w:asciiTheme="minorHAnsi" w:eastAsia="Batang" w:hAnsiTheme="minorHAnsi" w:cstheme="minorHAnsi"/>
          <w:i/>
          <w:sz w:val="22"/>
          <w:szCs w:val="22"/>
        </w:rPr>
        <w:t>l proceder a la apertura de la propuesta económica se observa que la</w:t>
      </w:r>
      <w:r w:rsidR="00A438F1" w:rsidRPr="00CF276A">
        <w:rPr>
          <w:rFonts w:asciiTheme="minorHAnsi" w:eastAsia="Batang" w:hAnsiTheme="minorHAnsi" w:cstheme="minorHAnsi"/>
          <w:i/>
          <w:sz w:val="22"/>
          <w:szCs w:val="22"/>
        </w:rPr>
        <w:t>s</w:t>
      </w:r>
      <w:r w:rsidR="00BB4A7B" w:rsidRPr="00CF276A">
        <w:rPr>
          <w:rFonts w:asciiTheme="minorHAnsi" w:eastAsia="Batang" w:hAnsiTheme="minorHAnsi" w:cstheme="minorHAnsi"/>
          <w:i/>
          <w:sz w:val="22"/>
          <w:szCs w:val="22"/>
        </w:rPr>
        <w:t xml:space="preserve"> oferta</w:t>
      </w:r>
      <w:r w:rsidR="00A438F1" w:rsidRPr="00CF276A">
        <w:rPr>
          <w:rFonts w:asciiTheme="minorHAnsi" w:eastAsia="Batang" w:hAnsiTheme="minorHAnsi" w:cstheme="minorHAnsi"/>
          <w:i/>
          <w:sz w:val="22"/>
          <w:szCs w:val="22"/>
        </w:rPr>
        <w:t>s</w:t>
      </w:r>
      <w:r w:rsidR="00BB4A7B" w:rsidRPr="00CF276A">
        <w:rPr>
          <w:rFonts w:asciiTheme="minorHAnsi" w:eastAsia="Batang" w:hAnsiTheme="minorHAnsi" w:cstheme="minorHAnsi"/>
          <w:i/>
          <w:sz w:val="22"/>
          <w:szCs w:val="22"/>
        </w:rPr>
        <w:t xml:space="preserve"> presentada</w:t>
      </w:r>
      <w:r w:rsidR="00A438F1" w:rsidRPr="00CF276A">
        <w:rPr>
          <w:rFonts w:asciiTheme="minorHAnsi" w:eastAsia="Batang" w:hAnsiTheme="minorHAnsi" w:cstheme="minorHAnsi"/>
          <w:i/>
          <w:sz w:val="22"/>
          <w:szCs w:val="22"/>
        </w:rPr>
        <w:t>s,</w:t>
      </w:r>
      <w:r w:rsidR="00BB4A7B" w:rsidRPr="00CF276A">
        <w:rPr>
          <w:rFonts w:asciiTheme="minorHAnsi" w:eastAsia="Batang" w:hAnsiTheme="minorHAnsi" w:cstheme="minorHAnsi"/>
          <w:i/>
          <w:sz w:val="22"/>
          <w:szCs w:val="22"/>
        </w:rPr>
        <w:t xml:space="preserve"> </w:t>
      </w:r>
      <w:r w:rsidR="00BB4A7B" w:rsidRPr="00CF276A">
        <w:rPr>
          <w:rFonts w:asciiTheme="minorHAnsi" w:eastAsia="Batang" w:hAnsiTheme="minorHAnsi" w:cstheme="minorHAnsi"/>
          <w:i/>
          <w:iCs/>
          <w:sz w:val="22"/>
          <w:szCs w:val="22"/>
        </w:rPr>
        <w:t xml:space="preserve">antes del Impuesto al Valor Agregado, </w:t>
      </w:r>
      <w:r w:rsidR="00A438F1" w:rsidRPr="00CF276A">
        <w:rPr>
          <w:rFonts w:asciiTheme="minorHAnsi" w:eastAsia="Batang" w:hAnsiTheme="minorHAnsi" w:cstheme="minorHAnsi"/>
          <w:i/>
          <w:iCs/>
          <w:sz w:val="22"/>
          <w:szCs w:val="22"/>
        </w:rPr>
        <w:t>fueron las siguientes: AURELIA RAMÍREZ GORDIÁN, $1’176,250.00 (Un millón ciento setenta y seis mil doscientos cincuenta pesos 00/100 M.N.); en tanto que la oferta de IGNACIO RODRÍGUEZ CARMONA, es por $1’122,000.00 (Un millón ciento veintidós mil pesos 00/100 M.N.)</w:t>
      </w:r>
      <w:r w:rsidRPr="00CF276A">
        <w:rPr>
          <w:rFonts w:asciiTheme="minorHAnsi" w:eastAsia="Batang" w:hAnsiTheme="minorHAnsi" w:cstheme="minorHAnsi"/>
          <w:i/>
          <w:iCs/>
          <w:sz w:val="22"/>
          <w:szCs w:val="22"/>
        </w:rPr>
        <w:t>.</w:t>
      </w:r>
      <w:r w:rsidR="00B44FC5" w:rsidRPr="00CF276A">
        <w:rPr>
          <w:rFonts w:asciiTheme="minorHAnsi" w:eastAsia="Batang" w:hAnsiTheme="minorHAnsi" w:cstheme="minorHAnsi"/>
          <w:i/>
          <w:iCs/>
          <w:sz w:val="22"/>
          <w:szCs w:val="22"/>
        </w:rPr>
        <w:t xml:space="preserve">- - - - - - - - - - - - - - - - - - - - - - - - - - - - </w:t>
      </w:r>
      <w:r w:rsidR="00D8210A" w:rsidRPr="00CF276A">
        <w:rPr>
          <w:rFonts w:asciiTheme="minorHAnsi" w:eastAsia="Batang" w:hAnsiTheme="minorHAnsi" w:cstheme="minorHAnsi"/>
          <w:i/>
          <w:iCs/>
          <w:sz w:val="22"/>
          <w:szCs w:val="22"/>
        </w:rPr>
        <w:t xml:space="preserve">- - - - - - - - - - - - - - - - - - - - - - - - - - - </w:t>
      </w:r>
    </w:p>
    <w:p w:rsidR="00D83589" w:rsidRPr="00CF276A" w:rsidRDefault="00B44FC5" w:rsidP="00D83589">
      <w:pPr>
        <w:pStyle w:val="NormalWeb"/>
        <w:spacing w:before="0" w:beforeAutospacing="0" w:after="0" w:afterAutospacing="0" w:line="480" w:lineRule="auto"/>
        <w:jc w:val="both"/>
        <w:rPr>
          <w:rFonts w:asciiTheme="minorHAnsi" w:eastAsia="Batang" w:hAnsiTheme="minorHAnsi" w:cstheme="minorHAnsi"/>
          <w:i/>
          <w:iCs/>
          <w:sz w:val="22"/>
          <w:szCs w:val="22"/>
        </w:rPr>
      </w:pPr>
      <w:r w:rsidRPr="00CF276A">
        <w:rPr>
          <w:rFonts w:asciiTheme="minorHAnsi" w:eastAsia="Batang" w:hAnsiTheme="minorHAnsi" w:cstheme="minorHAnsi"/>
          <w:i/>
          <w:iCs/>
          <w:sz w:val="22"/>
          <w:szCs w:val="22"/>
        </w:rPr>
        <w:t>Por otra parte</w:t>
      </w:r>
      <w:r w:rsidR="00D83589" w:rsidRPr="00CF276A">
        <w:rPr>
          <w:rFonts w:asciiTheme="minorHAnsi" w:eastAsia="Batang" w:hAnsiTheme="minorHAnsi" w:cstheme="minorHAnsi"/>
          <w:i/>
          <w:iCs/>
          <w:sz w:val="22"/>
          <w:szCs w:val="22"/>
        </w:rPr>
        <w:t>, con el oficio 199/C/200 se tiene al Contralor del Poder Judicial del Estado formulando pliego de observaciones y concluye que, advertidas diversas irregularidad en el procedimiento de licitación, con base en lo dispuesto por los artículos 80, fracción VII, de la Ley Orgánica del Poder Judicial del Estado; y 84, fracción I, del Reglamento del Consejo de la Judicatura del Estado, en opinión técnica de ese órgano de control interno, se origina la suspensión inmediata del procedimiento de licitación y, consecuentemente, la nulidad total de dicho procedimiento, en virtud de haberse desarrollado de forma contraria a las disposiciones de la Ley de Adquisiciones, Arrendamientos y Servicios del Estado de Tlaxcala, específicamente los artículos 6, 15, 69 y 70; que, de continuarse el mismo, pudiera producirse daños o perjuicios al Poder Judicial del Estado, máxime que con la suspensión no se causa perjuicio al interés social ni se contravienen disposiciones de orden público. E</w:t>
      </w:r>
      <w:r w:rsidR="00D83589" w:rsidRPr="00CF276A">
        <w:rPr>
          <w:rFonts w:asciiTheme="minorHAnsi" w:eastAsia="Batang" w:hAnsiTheme="minorHAnsi" w:cstheme="minorHAnsi"/>
          <w:i/>
          <w:sz w:val="22"/>
          <w:szCs w:val="22"/>
        </w:rPr>
        <w:t xml:space="preserve">n consecuencia, con fundamento en los artículos 85, de la Constitución Política del Estado; 61 y 68, fracción XIX, de la Ley Orgánica del Poder Judicial del Estado de Tlaxcala; 22, fracción I, 23, 26, fracción XVII, de la Ley de Adquisiciones, Arrendamientos y Servicios del Estado de Tlaxcala; 9, fracciones XV y XVII, del Reglamento del Consejo de la Judicatura del Estado en el oficio y anexos de cuenta, por las razones expuestas por la Contraloría del Poder Judicial del </w:t>
      </w:r>
      <w:r w:rsidR="00D83589" w:rsidRPr="00CF276A">
        <w:rPr>
          <w:rFonts w:asciiTheme="minorHAnsi" w:eastAsia="Batang" w:hAnsiTheme="minorHAnsi" w:cstheme="minorHAnsi"/>
          <w:i/>
          <w:sz w:val="22"/>
          <w:szCs w:val="22"/>
        </w:rPr>
        <w:lastRenderedPageBreak/>
        <w:t xml:space="preserve">Estado y por no satisfacerse plenamente lo establecido en el artículo 32, último párrafo, de la Ley de Adquisiciones antes citada, este cuerpo colegiado determina la suspensión inmediata del procedimiento de licitación </w:t>
      </w:r>
      <w:r w:rsidR="00D83589" w:rsidRPr="00CF276A">
        <w:rPr>
          <w:rFonts w:asciiTheme="minorHAnsi" w:hAnsiTheme="minorHAnsi" w:cstheme="minorHAnsi"/>
          <w:i/>
          <w:iCs/>
          <w:sz w:val="22"/>
          <w:szCs w:val="22"/>
        </w:rPr>
        <w:t>PJET/LPN/0</w:t>
      </w:r>
      <w:r w:rsidRPr="00CF276A">
        <w:rPr>
          <w:rFonts w:asciiTheme="minorHAnsi" w:hAnsiTheme="minorHAnsi" w:cstheme="minorHAnsi"/>
          <w:i/>
          <w:iCs/>
          <w:sz w:val="22"/>
          <w:szCs w:val="22"/>
        </w:rPr>
        <w:t>2</w:t>
      </w:r>
      <w:r w:rsidR="00D83589" w:rsidRPr="00CF276A">
        <w:rPr>
          <w:rFonts w:asciiTheme="minorHAnsi" w:hAnsiTheme="minorHAnsi" w:cstheme="minorHAnsi"/>
          <w:i/>
          <w:iCs/>
          <w:sz w:val="22"/>
          <w:szCs w:val="22"/>
        </w:rPr>
        <w:t>-2020</w:t>
      </w:r>
      <w:r w:rsidRPr="00CF276A">
        <w:rPr>
          <w:rFonts w:asciiTheme="minorHAnsi" w:hAnsiTheme="minorHAnsi" w:cstheme="minorHAnsi"/>
          <w:i/>
          <w:iCs/>
          <w:sz w:val="22"/>
          <w:szCs w:val="22"/>
        </w:rPr>
        <w:t xml:space="preserve">, relativo a la adquisición de servicios de jardinería y limpieza para las instalaciones del complejo denominado Ciudad Judicial, </w:t>
      </w:r>
      <w:r w:rsidR="00D83589" w:rsidRPr="00CF276A">
        <w:rPr>
          <w:rFonts w:asciiTheme="minorHAnsi" w:eastAsia="Batang" w:hAnsiTheme="minorHAnsi" w:cstheme="minorHAnsi"/>
          <w:i/>
          <w:iCs/>
          <w:sz w:val="22"/>
          <w:szCs w:val="22"/>
        </w:rPr>
        <w:t xml:space="preserve">y la nulidad de todo lo actuado. </w:t>
      </w:r>
      <w:r w:rsidRPr="00CF276A">
        <w:rPr>
          <w:rFonts w:asciiTheme="minorHAnsi" w:eastAsia="Batang" w:hAnsiTheme="minorHAnsi" w:cstheme="minorHAnsi"/>
          <w:i/>
          <w:iCs/>
          <w:sz w:val="22"/>
          <w:szCs w:val="22"/>
        </w:rPr>
        <w:t xml:space="preserve">- - - - - - - - - - - - - - - - - - - - - - - - - - - - - </w:t>
      </w:r>
    </w:p>
    <w:p w:rsidR="00BA785A" w:rsidRPr="00CF276A" w:rsidRDefault="00B44FC5" w:rsidP="00B44FC5">
      <w:pPr>
        <w:pStyle w:val="NormalWeb"/>
        <w:spacing w:before="0" w:beforeAutospacing="0" w:after="0" w:afterAutospacing="0" w:line="480" w:lineRule="auto"/>
        <w:jc w:val="both"/>
        <w:rPr>
          <w:rFonts w:asciiTheme="minorHAnsi" w:eastAsia="Batang" w:hAnsiTheme="minorHAnsi" w:cstheme="minorHAnsi"/>
          <w:b/>
          <w:i/>
          <w:iCs/>
          <w:sz w:val="22"/>
          <w:szCs w:val="22"/>
        </w:rPr>
      </w:pPr>
      <w:r w:rsidRPr="00CF276A">
        <w:rPr>
          <w:rFonts w:asciiTheme="minorHAnsi" w:eastAsia="Batang" w:hAnsiTheme="minorHAnsi" w:cstheme="minorHAnsi"/>
          <w:i/>
          <w:iCs/>
          <w:sz w:val="22"/>
          <w:szCs w:val="22"/>
        </w:rPr>
        <w:t xml:space="preserve">3. En seguimiento a las determinaciones que anteceden, con fundamento en lo que establecen los artículos 85, de la Constitución Política del Estado; 61 de la Ley Orgánica del Poder Judicial del Estado, 9 fracciones XV y XVII del Reglamento del Consejo de la Judicatura del Estado, 21, 22 fracción I, 24 y 25 de la Ley de Adquisiciones, Arrendamientos y Servicios del Estado de Tlaxcala, se </w:t>
      </w:r>
      <w:r w:rsidR="00BA785A" w:rsidRPr="00CF276A">
        <w:rPr>
          <w:rFonts w:asciiTheme="minorHAnsi" w:eastAsia="Batang" w:hAnsiTheme="minorHAnsi" w:cstheme="minorHAnsi"/>
          <w:i/>
          <w:iCs/>
          <w:sz w:val="22"/>
          <w:szCs w:val="22"/>
        </w:rPr>
        <w:t>instruye a la Dirección de Recursos Humanos y Materiales de la Secretaría Ejecutiva para iniciar, a la brevedad posible</w:t>
      </w:r>
      <w:r w:rsidR="00BA785A" w:rsidRPr="00CF276A">
        <w:rPr>
          <w:rFonts w:asciiTheme="minorHAnsi" w:hAnsiTheme="minorHAnsi" w:cstheme="minorHAnsi"/>
          <w:bCs/>
          <w:i/>
          <w:iCs/>
          <w:sz w:val="22"/>
          <w:szCs w:val="22"/>
        </w:rPr>
        <w:t xml:space="preserve"> y bajo la supervisión de la Contraloría del Poder Judicial del Estado y la Comisión de Administración de este órgano colegiado</w:t>
      </w:r>
      <w:r w:rsidR="00BA785A" w:rsidRPr="00CF276A">
        <w:rPr>
          <w:rFonts w:asciiTheme="minorHAnsi" w:eastAsia="Batang" w:hAnsiTheme="minorHAnsi" w:cstheme="minorHAnsi"/>
          <w:i/>
          <w:iCs/>
          <w:sz w:val="22"/>
          <w:szCs w:val="22"/>
        </w:rPr>
        <w:t xml:space="preserve">, los procedimientos de adquisición por licitación pública de los servicios de seguridad y vigilancia y de jardinería y limpieza, con base en los anexos técnicos aprobados en acuerdo </w:t>
      </w:r>
      <w:r w:rsidR="00BA785A" w:rsidRPr="00CF276A">
        <w:rPr>
          <w:rFonts w:asciiTheme="minorHAnsi" w:hAnsiTheme="minorHAnsi" w:cstheme="minorHAnsi"/>
          <w:b/>
          <w:i/>
          <w:iCs/>
          <w:sz w:val="22"/>
          <w:szCs w:val="22"/>
        </w:rPr>
        <w:t>III/74/2019</w:t>
      </w:r>
      <w:r w:rsidR="00BA785A" w:rsidRPr="00CF276A">
        <w:rPr>
          <w:rFonts w:asciiTheme="minorHAnsi" w:hAnsiTheme="minorHAnsi" w:cstheme="minorHAnsi"/>
          <w:bCs/>
          <w:i/>
          <w:iCs/>
          <w:sz w:val="22"/>
          <w:szCs w:val="22"/>
        </w:rPr>
        <w:t>.</w:t>
      </w:r>
      <w:r w:rsidR="00BA785A" w:rsidRPr="00CF276A">
        <w:rPr>
          <w:rFonts w:asciiTheme="minorHAnsi" w:hAnsiTheme="minorHAnsi" w:cstheme="minorHAnsi"/>
          <w:b/>
          <w:i/>
          <w:iCs/>
          <w:sz w:val="22"/>
          <w:szCs w:val="22"/>
        </w:rPr>
        <w:t xml:space="preserve">- - - - - - - - - - - - - - - - - - </w:t>
      </w:r>
    </w:p>
    <w:p w:rsidR="00D8210A" w:rsidRPr="00CF276A" w:rsidRDefault="00BA785A" w:rsidP="00D8210A">
      <w:pPr>
        <w:pStyle w:val="NormalWeb"/>
        <w:spacing w:before="0" w:beforeAutospacing="0" w:after="0" w:afterAutospacing="0" w:line="480" w:lineRule="auto"/>
        <w:jc w:val="both"/>
        <w:rPr>
          <w:rFonts w:asciiTheme="minorHAnsi" w:eastAsia="Batang" w:hAnsiTheme="minorHAnsi" w:cstheme="minorHAnsi"/>
          <w:i/>
          <w:sz w:val="22"/>
          <w:szCs w:val="22"/>
        </w:rPr>
      </w:pPr>
      <w:r w:rsidRPr="00CF276A">
        <w:rPr>
          <w:rFonts w:asciiTheme="minorHAnsi" w:hAnsiTheme="minorHAnsi" w:cstheme="minorHAnsi"/>
          <w:bCs/>
          <w:sz w:val="22"/>
          <w:szCs w:val="22"/>
        </w:rPr>
        <w:t xml:space="preserve">4. </w:t>
      </w:r>
      <w:r w:rsidRPr="00CF276A">
        <w:rPr>
          <w:rFonts w:asciiTheme="minorHAnsi" w:hAnsiTheme="minorHAnsi" w:cstheme="minorHAnsi"/>
          <w:bCs/>
          <w:i/>
          <w:iCs/>
          <w:sz w:val="22"/>
          <w:szCs w:val="22"/>
        </w:rPr>
        <w:t xml:space="preserve">Asimismo, a  efecto de no </w:t>
      </w:r>
      <w:r w:rsidR="00D8210A" w:rsidRPr="00CF276A">
        <w:rPr>
          <w:rFonts w:asciiTheme="minorHAnsi" w:eastAsia="Batang" w:hAnsiTheme="minorHAnsi" w:cstheme="minorHAnsi"/>
          <w:i/>
          <w:iCs/>
          <w:sz w:val="22"/>
          <w:szCs w:val="22"/>
        </w:rPr>
        <w:t>entorpecer el desarrollo de las actividades propias del Poder Judicial del Estado y con ello el retardo en la impartición de justicia por la falta de los servicios ya citados</w:t>
      </w:r>
      <w:r w:rsidRPr="00CF276A">
        <w:rPr>
          <w:rFonts w:asciiTheme="minorHAnsi" w:hAnsiTheme="minorHAnsi" w:cstheme="minorHAnsi"/>
          <w:bCs/>
          <w:i/>
          <w:iCs/>
          <w:sz w:val="22"/>
          <w:szCs w:val="22"/>
        </w:rPr>
        <w:t xml:space="preserve">, con </w:t>
      </w:r>
      <w:r w:rsidR="00B44FC5" w:rsidRPr="00CF276A">
        <w:rPr>
          <w:rFonts w:asciiTheme="minorHAnsi" w:eastAsia="Batang" w:hAnsiTheme="minorHAnsi" w:cstheme="minorHAnsi"/>
          <w:i/>
          <w:sz w:val="22"/>
          <w:szCs w:val="22"/>
        </w:rPr>
        <w:t xml:space="preserve">fundamento en los artículos </w:t>
      </w:r>
      <w:r w:rsidR="00B44FC5" w:rsidRPr="00CF276A">
        <w:rPr>
          <w:rFonts w:asciiTheme="minorHAnsi" w:eastAsia="Batang" w:hAnsiTheme="minorHAnsi" w:cstheme="minorHAnsi"/>
          <w:i/>
          <w:iCs/>
          <w:sz w:val="22"/>
          <w:szCs w:val="22"/>
        </w:rPr>
        <w:t xml:space="preserve">85, de la Constitución Política del Estado; 61 de la Ley Orgánica del Poder Judicial del Estado, 9 fracciones XV y XVII del Reglamento del Consejo de la Judicatura del Estado, 21, 22 fracción I, 37 y 40 de la Ley de Adquisiciones, Arrendamientos y Servicios del Estado de Tlaxcala, se </w:t>
      </w:r>
      <w:r w:rsidR="00D8210A" w:rsidRPr="00CF276A">
        <w:rPr>
          <w:rFonts w:asciiTheme="minorHAnsi" w:eastAsia="Batang" w:hAnsiTheme="minorHAnsi" w:cstheme="minorHAnsi"/>
          <w:i/>
          <w:iCs/>
          <w:sz w:val="22"/>
          <w:szCs w:val="22"/>
        </w:rPr>
        <w:t xml:space="preserve">prorroga por un mes más la </w:t>
      </w:r>
      <w:r w:rsidR="00B44FC5" w:rsidRPr="00CF276A">
        <w:rPr>
          <w:rFonts w:asciiTheme="minorHAnsi" w:eastAsia="Batang" w:hAnsiTheme="minorHAnsi" w:cstheme="minorHAnsi"/>
          <w:i/>
          <w:sz w:val="22"/>
          <w:szCs w:val="22"/>
        </w:rPr>
        <w:t>autoriza</w:t>
      </w:r>
      <w:r w:rsidR="00D8210A" w:rsidRPr="00CF276A">
        <w:rPr>
          <w:rFonts w:asciiTheme="minorHAnsi" w:eastAsia="Batang" w:hAnsiTheme="minorHAnsi" w:cstheme="minorHAnsi"/>
          <w:i/>
          <w:sz w:val="22"/>
          <w:szCs w:val="22"/>
        </w:rPr>
        <w:t xml:space="preserve">ción otorgada en acuerdo </w:t>
      </w:r>
      <w:r w:rsidR="00D8210A" w:rsidRPr="00CF276A">
        <w:rPr>
          <w:rFonts w:asciiTheme="minorHAnsi" w:hAnsiTheme="minorHAnsi" w:cstheme="minorHAnsi"/>
          <w:b/>
          <w:i/>
          <w:iCs/>
          <w:sz w:val="22"/>
          <w:szCs w:val="22"/>
        </w:rPr>
        <w:t xml:space="preserve">III/74/2019 </w:t>
      </w:r>
      <w:r w:rsidR="00D8210A" w:rsidRPr="00CF276A">
        <w:rPr>
          <w:rFonts w:asciiTheme="minorHAnsi" w:hAnsiTheme="minorHAnsi" w:cstheme="minorHAnsi"/>
          <w:bCs/>
          <w:i/>
          <w:iCs/>
          <w:sz w:val="22"/>
          <w:szCs w:val="22"/>
        </w:rPr>
        <w:t>para</w:t>
      </w:r>
      <w:r w:rsidR="00B44FC5" w:rsidRPr="00CF276A">
        <w:rPr>
          <w:rFonts w:asciiTheme="minorHAnsi" w:eastAsia="Batang" w:hAnsiTheme="minorHAnsi" w:cstheme="minorHAnsi"/>
          <w:i/>
          <w:sz w:val="22"/>
          <w:szCs w:val="22"/>
        </w:rPr>
        <w:t xml:space="preserve"> la contratación de los servicios de </w:t>
      </w:r>
      <w:r w:rsidR="00D8210A" w:rsidRPr="00CF276A">
        <w:rPr>
          <w:rFonts w:asciiTheme="minorHAnsi" w:eastAsia="Batang" w:hAnsiTheme="minorHAnsi" w:cstheme="minorHAnsi"/>
          <w:i/>
          <w:sz w:val="22"/>
          <w:szCs w:val="22"/>
        </w:rPr>
        <w:t xml:space="preserve">seguridad y </w:t>
      </w:r>
      <w:r w:rsidR="00B44FC5" w:rsidRPr="00CF276A">
        <w:rPr>
          <w:rFonts w:asciiTheme="minorHAnsi" w:eastAsia="Batang" w:hAnsiTheme="minorHAnsi" w:cstheme="minorHAnsi"/>
          <w:i/>
          <w:sz w:val="22"/>
          <w:szCs w:val="22"/>
        </w:rPr>
        <w:t xml:space="preserve">vigilancia y </w:t>
      </w:r>
      <w:r w:rsidR="00D8210A" w:rsidRPr="00CF276A">
        <w:rPr>
          <w:rFonts w:asciiTheme="minorHAnsi" w:eastAsia="Batang" w:hAnsiTheme="minorHAnsi" w:cstheme="minorHAnsi"/>
          <w:i/>
          <w:sz w:val="22"/>
          <w:szCs w:val="22"/>
        </w:rPr>
        <w:t xml:space="preserve">de </w:t>
      </w:r>
      <w:r w:rsidR="00B44FC5" w:rsidRPr="00CF276A">
        <w:rPr>
          <w:rFonts w:asciiTheme="minorHAnsi" w:eastAsia="Batang" w:hAnsiTheme="minorHAnsi" w:cstheme="minorHAnsi"/>
          <w:i/>
          <w:sz w:val="22"/>
          <w:szCs w:val="22"/>
        </w:rPr>
        <w:t xml:space="preserve">jardinería y </w:t>
      </w:r>
      <w:r w:rsidR="00D8210A" w:rsidRPr="00CF276A">
        <w:rPr>
          <w:rFonts w:asciiTheme="minorHAnsi" w:eastAsia="Batang" w:hAnsiTheme="minorHAnsi" w:cstheme="minorHAnsi"/>
          <w:i/>
          <w:sz w:val="22"/>
          <w:szCs w:val="22"/>
        </w:rPr>
        <w:t>limpieza</w:t>
      </w:r>
      <w:r w:rsidR="00B44FC5" w:rsidRPr="00CF276A">
        <w:rPr>
          <w:rFonts w:asciiTheme="minorHAnsi" w:eastAsia="Batang" w:hAnsiTheme="minorHAnsi" w:cstheme="minorHAnsi"/>
          <w:i/>
          <w:sz w:val="22"/>
          <w:szCs w:val="22"/>
        </w:rPr>
        <w:t>, en tanto se desarrollan los procedimientos de licitación respectivos, instruyéndose para tal efecto al Director de Recursos Humanos y Materiales de la Secretaría Ejecutiva, quien deberá cuidar que la contratación para la prestación de estos servicios sea en las mejores condiciones para el Poder Judicial del Estado.</w:t>
      </w:r>
      <w:r w:rsidR="00D8210A" w:rsidRPr="00CF276A">
        <w:rPr>
          <w:rFonts w:asciiTheme="minorHAnsi" w:eastAsia="Batang" w:hAnsiTheme="minorHAnsi" w:cstheme="minorHAnsi"/>
          <w:i/>
          <w:sz w:val="22"/>
          <w:szCs w:val="22"/>
        </w:rPr>
        <w:t xml:space="preserve">- - - - - - - - - - - - - - - - - - - - - - - - - - - - - - - - - - - - - - - - - - - - - </w:t>
      </w:r>
    </w:p>
    <w:p w:rsidR="00B44FC5" w:rsidRPr="00CF276A" w:rsidRDefault="00B44FC5" w:rsidP="00D8210A">
      <w:pPr>
        <w:pStyle w:val="NormalWeb"/>
        <w:spacing w:before="0" w:beforeAutospacing="0" w:after="0" w:afterAutospacing="0" w:line="480" w:lineRule="auto"/>
        <w:jc w:val="both"/>
        <w:rPr>
          <w:rFonts w:asciiTheme="minorHAnsi" w:eastAsia="Batang" w:hAnsiTheme="minorHAnsi" w:cstheme="minorHAnsi"/>
          <w:sz w:val="22"/>
          <w:szCs w:val="22"/>
        </w:rPr>
      </w:pPr>
      <w:r w:rsidRPr="00CF276A">
        <w:rPr>
          <w:rFonts w:asciiTheme="minorHAnsi" w:eastAsia="Batang" w:hAnsiTheme="minorHAnsi" w:cstheme="minorHAnsi"/>
          <w:i/>
          <w:iCs/>
          <w:sz w:val="22"/>
          <w:szCs w:val="22"/>
        </w:rPr>
        <w:t xml:space="preserve">Comuníquese </w:t>
      </w:r>
      <w:r w:rsidR="00D8210A" w:rsidRPr="00CF276A">
        <w:rPr>
          <w:rFonts w:asciiTheme="minorHAnsi" w:eastAsia="Batang" w:hAnsiTheme="minorHAnsi" w:cstheme="minorHAnsi"/>
          <w:i/>
          <w:iCs/>
          <w:sz w:val="22"/>
          <w:szCs w:val="22"/>
        </w:rPr>
        <w:t xml:space="preserve">el presente acuerdo </w:t>
      </w:r>
      <w:r w:rsidRPr="00CF276A">
        <w:rPr>
          <w:rFonts w:asciiTheme="minorHAnsi" w:eastAsia="Batang" w:hAnsiTheme="minorHAnsi" w:cstheme="minorHAnsi"/>
          <w:i/>
          <w:iCs/>
          <w:sz w:val="22"/>
          <w:szCs w:val="22"/>
        </w:rPr>
        <w:t>al Director de Recursos Humanos y Materiales para su ejecución</w:t>
      </w:r>
      <w:r w:rsidR="00D8210A" w:rsidRPr="00CF276A">
        <w:rPr>
          <w:rFonts w:asciiTheme="minorHAnsi" w:eastAsia="Batang" w:hAnsiTheme="minorHAnsi" w:cstheme="minorHAnsi"/>
          <w:i/>
          <w:iCs/>
          <w:sz w:val="22"/>
          <w:szCs w:val="22"/>
        </w:rPr>
        <w:t xml:space="preserve"> y cumplimiento</w:t>
      </w:r>
      <w:r w:rsidRPr="00CF276A">
        <w:rPr>
          <w:rFonts w:asciiTheme="minorHAnsi" w:eastAsia="Batang" w:hAnsiTheme="minorHAnsi" w:cstheme="minorHAnsi"/>
          <w:i/>
          <w:iCs/>
          <w:sz w:val="22"/>
          <w:szCs w:val="22"/>
        </w:rPr>
        <w:t>, reiter</w:t>
      </w:r>
      <w:r w:rsidR="00D8210A" w:rsidRPr="00CF276A">
        <w:rPr>
          <w:rFonts w:asciiTheme="minorHAnsi" w:eastAsia="Batang" w:hAnsiTheme="minorHAnsi" w:cstheme="minorHAnsi"/>
          <w:i/>
          <w:iCs/>
          <w:sz w:val="22"/>
          <w:szCs w:val="22"/>
        </w:rPr>
        <w:t xml:space="preserve">ándolo </w:t>
      </w:r>
      <w:r w:rsidRPr="00CF276A">
        <w:rPr>
          <w:rFonts w:asciiTheme="minorHAnsi" w:eastAsia="Batang" w:hAnsiTheme="minorHAnsi" w:cstheme="minorHAnsi"/>
          <w:i/>
          <w:iCs/>
          <w:sz w:val="22"/>
          <w:szCs w:val="22"/>
        </w:rPr>
        <w:t>al Contralor y Tesorero del Poder Judicial del Estado de manera oficial, para los efectos administrativos y legales a que haya lugar</w:t>
      </w:r>
      <w:r w:rsidRPr="00CF276A">
        <w:rPr>
          <w:rFonts w:asciiTheme="minorHAnsi" w:eastAsia="Batang" w:hAnsiTheme="minorHAnsi" w:cstheme="minorHAnsi"/>
          <w:i/>
          <w:sz w:val="22"/>
          <w:szCs w:val="22"/>
        </w:rPr>
        <w:t xml:space="preserve">. </w:t>
      </w:r>
      <w:r w:rsidRPr="00CF276A">
        <w:rPr>
          <w:rFonts w:asciiTheme="minorHAnsi" w:eastAsia="Batang" w:hAnsiTheme="minorHAnsi" w:cstheme="minorHAnsi"/>
          <w:sz w:val="22"/>
          <w:szCs w:val="22"/>
          <w:u w:val="single"/>
        </w:rPr>
        <w:t>APROBADO POR UNANIMIDAD DE VOTOS</w:t>
      </w:r>
      <w:r w:rsidRPr="00CF276A">
        <w:rPr>
          <w:rFonts w:asciiTheme="minorHAnsi" w:eastAsia="Batang" w:hAnsiTheme="minorHAnsi" w:cstheme="minorHAnsi"/>
          <w:sz w:val="22"/>
          <w:szCs w:val="22"/>
        </w:rPr>
        <w:t xml:space="preserve">. </w:t>
      </w:r>
      <w:r w:rsidR="00D8210A" w:rsidRPr="00CF276A">
        <w:rPr>
          <w:rFonts w:asciiTheme="minorHAnsi" w:eastAsia="Batang" w:hAnsiTheme="minorHAnsi" w:cstheme="minorHAnsi"/>
          <w:sz w:val="22"/>
          <w:szCs w:val="22"/>
        </w:rPr>
        <w:t xml:space="preserve">- - - - - - - - - - - - - - - - - - - - - - - - - - - - - - - - - </w:t>
      </w:r>
    </w:p>
    <w:p w:rsidR="00AD0926" w:rsidRPr="00CF276A" w:rsidRDefault="00AD0926" w:rsidP="00DD20C1">
      <w:pPr>
        <w:pStyle w:val="NormalWeb"/>
        <w:spacing w:before="0" w:beforeAutospacing="0" w:after="0" w:afterAutospacing="0" w:line="480" w:lineRule="auto"/>
        <w:jc w:val="both"/>
        <w:rPr>
          <w:rFonts w:asciiTheme="minorHAnsi" w:hAnsiTheme="minorHAnsi" w:cstheme="minorHAnsi"/>
          <w:sz w:val="22"/>
          <w:szCs w:val="22"/>
        </w:rPr>
      </w:pPr>
      <w:r w:rsidRPr="00CF276A">
        <w:rPr>
          <w:rFonts w:asciiTheme="minorHAnsi" w:eastAsia="Batang" w:hAnsiTheme="minorHAnsi" w:cstheme="minorHAnsi"/>
          <w:sz w:val="22"/>
          <w:szCs w:val="22"/>
        </w:rPr>
        <w:lastRenderedPageBreak/>
        <w:t>No habiendo otro asunto que tratar, s</w:t>
      </w:r>
      <w:r w:rsidRPr="00CF276A">
        <w:rPr>
          <w:rFonts w:asciiTheme="minorHAnsi" w:hAnsiTheme="minorHAnsi" w:cstheme="minorHAnsi"/>
          <w:sz w:val="22"/>
          <w:szCs w:val="22"/>
        </w:rPr>
        <w:t xml:space="preserve">iendo las </w:t>
      </w:r>
      <w:r w:rsidR="00D8210A" w:rsidRPr="00CF276A">
        <w:rPr>
          <w:rFonts w:asciiTheme="minorHAnsi" w:hAnsiTheme="minorHAnsi" w:cstheme="minorHAnsi"/>
          <w:sz w:val="22"/>
          <w:szCs w:val="22"/>
        </w:rPr>
        <w:t xml:space="preserve">dieciséis </w:t>
      </w:r>
      <w:r w:rsidRPr="00CF276A">
        <w:rPr>
          <w:rFonts w:asciiTheme="minorHAnsi" w:hAnsiTheme="minorHAnsi" w:cstheme="minorHAnsi"/>
          <w:sz w:val="22"/>
          <w:szCs w:val="22"/>
        </w:rPr>
        <w:t>horas</w:t>
      </w:r>
      <w:r w:rsidR="00BF7DA0" w:rsidRPr="00CF276A">
        <w:rPr>
          <w:rFonts w:asciiTheme="minorHAnsi" w:hAnsiTheme="minorHAnsi" w:cstheme="minorHAnsi"/>
          <w:sz w:val="22"/>
          <w:szCs w:val="22"/>
        </w:rPr>
        <w:t xml:space="preserve"> </w:t>
      </w:r>
      <w:r w:rsidR="00B042A3" w:rsidRPr="00CF276A">
        <w:rPr>
          <w:rFonts w:asciiTheme="minorHAnsi" w:hAnsiTheme="minorHAnsi" w:cstheme="minorHAnsi"/>
          <w:sz w:val="22"/>
          <w:szCs w:val="22"/>
        </w:rPr>
        <w:t xml:space="preserve">con </w:t>
      </w:r>
      <w:r w:rsidR="00D8210A" w:rsidRPr="00CF276A">
        <w:rPr>
          <w:rFonts w:asciiTheme="minorHAnsi" w:hAnsiTheme="minorHAnsi" w:cstheme="minorHAnsi"/>
          <w:sz w:val="22"/>
          <w:szCs w:val="22"/>
        </w:rPr>
        <w:t>cincuenta</w:t>
      </w:r>
      <w:r w:rsidR="0006776D" w:rsidRPr="00CF276A">
        <w:rPr>
          <w:rFonts w:asciiTheme="minorHAnsi" w:hAnsiTheme="minorHAnsi" w:cstheme="minorHAnsi"/>
          <w:sz w:val="22"/>
          <w:szCs w:val="22"/>
        </w:rPr>
        <w:t xml:space="preserve"> </w:t>
      </w:r>
      <w:r w:rsidR="00B042A3" w:rsidRPr="00CF276A">
        <w:rPr>
          <w:rFonts w:asciiTheme="minorHAnsi" w:hAnsiTheme="minorHAnsi" w:cstheme="minorHAnsi"/>
          <w:sz w:val="22"/>
          <w:szCs w:val="22"/>
        </w:rPr>
        <w:t xml:space="preserve">minutos </w:t>
      </w:r>
      <w:r w:rsidRPr="00CF276A">
        <w:rPr>
          <w:rFonts w:asciiTheme="minorHAnsi" w:hAnsiTheme="minorHAnsi" w:cstheme="minorHAnsi"/>
          <w:sz w:val="22"/>
          <w:szCs w:val="22"/>
        </w:rPr>
        <w:t xml:space="preserve">del día de su inicio, se da por concluida la Sesión Extraordinaria Privada del Consejo de la Judicatura del Estado de Tlaxcala en funciones de Comité de Adquisiciones, levantándose la presente acta, que firman para constancia los que en ella intervinieron. Licenciado José Juan Gilberto De León Escamilla, Secretario Ejecutivo del Consejo de la Judicatura. Doy fe. - - - - - - - - - - - - - - - - - - - - - - - - - - - - - - - - - - - - </w:t>
      </w:r>
      <w:r w:rsidR="009C2E91" w:rsidRPr="00CF276A">
        <w:rPr>
          <w:rFonts w:asciiTheme="minorHAnsi" w:hAnsiTheme="minorHAnsi" w:cstheme="minorHAnsi"/>
          <w:sz w:val="22"/>
          <w:szCs w:val="22"/>
        </w:rPr>
        <w:t xml:space="preserve">- - </w:t>
      </w:r>
      <w:r w:rsidR="00F61171" w:rsidRPr="00CF276A">
        <w:rPr>
          <w:rFonts w:asciiTheme="minorHAnsi" w:hAnsiTheme="minorHAnsi" w:cstheme="minorHAnsi"/>
          <w:sz w:val="22"/>
          <w:szCs w:val="22"/>
        </w:rPr>
        <w:t xml:space="preserve">- - - - - - - - - - - - - </w:t>
      </w:r>
    </w:p>
    <w:p w:rsidR="00E962A5" w:rsidRPr="00CF276A"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p w:rsidR="009C2E91" w:rsidRPr="00CF276A" w:rsidRDefault="009C2E91" w:rsidP="00E962A5">
      <w:pPr>
        <w:pStyle w:val="NormalWeb"/>
        <w:spacing w:before="0" w:beforeAutospacing="0" w:after="0" w:afterAutospacing="0" w:line="480" w:lineRule="auto"/>
        <w:jc w:val="both"/>
        <w:rPr>
          <w:rFonts w:asciiTheme="minorHAnsi" w:eastAsia="Batang" w:hAnsiTheme="minorHAnsi" w:cstheme="minorHAnsi"/>
          <w:sz w:val="22"/>
          <w:szCs w:val="22"/>
        </w:rPr>
      </w:pPr>
    </w:p>
    <w:tbl>
      <w:tblPr>
        <w:tblpPr w:leftFromText="141" w:rightFromText="141" w:bottomFromText="160" w:vertAnchor="text" w:horzAnchor="margin" w:tblpY="269"/>
        <w:tblW w:w="8364" w:type="dxa"/>
        <w:tblLook w:val="04A0" w:firstRow="1" w:lastRow="0" w:firstColumn="1" w:lastColumn="0" w:noHBand="0" w:noVBand="1"/>
      </w:tblPr>
      <w:tblGrid>
        <w:gridCol w:w="3315"/>
        <w:gridCol w:w="508"/>
        <w:gridCol w:w="283"/>
        <w:gridCol w:w="316"/>
        <w:gridCol w:w="236"/>
        <w:gridCol w:w="3706"/>
      </w:tblGrid>
      <w:tr w:rsidR="00D8210A" w:rsidRPr="00CF276A" w:rsidTr="007850BE">
        <w:tc>
          <w:tcPr>
            <w:tcW w:w="3823" w:type="dxa"/>
            <w:gridSpan w:val="2"/>
            <w:hideMark/>
          </w:tcPr>
          <w:p w:rsidR="00E962A5" w:rsidRPr="00CF276A" w:rsidRDefault="0006776D">
            <w:pPr>
              <w:spacing w:after="0" w:line="240" w:lineRule="auto"/>
              <w:jc w:val="center"/>
              <w:rPr>
                <w:rFonts w:cstheme="minorHAnsi"/>
              </w:rPr>
            </w:pPr>
            <w:r w:rsidRPr="00CF276A">
              <w:rPr>
                <w:rFonts w:cstheme="minorHAnsi"/>
              </w:rPr>
              <w:t>Mtro.</w:t>
            </w:r>
            <w:r w:rsidR="00E962A5" w:rsidRPr="00CF276A">
              <w:rPr>
                <w:rFonts w:cstheme="minorHAnsi"/>
              </w:rPr>
              <w:t xml:space="preserve"> </w:t>
            </w:r>
            <w:r w:rsidRPr="00CF276A">
              <w:rPr>
                <w:rFonts w:cstheme="minorHAnsi"/>
              </w:rPr>
              <w:t>Fernando Bernal Salazar</w:t>
            </w:r>
          </w:p>
          <w:p w:rsidR="00E962A5" w:rsidRPr="00CF276A" w:rsidRDefault="00E962A5">
            <w:pPr>
              <w:spacing w:after="0" w:line="240" w:lineRule="auto"/>
              <w:jc w:val="center"/>
              <w:rPr>
                <w:rFonts w:cstheme="minorHAnsi"/>
              </w:rPr>
            </w:pPr>
            <w:r w:rsidRPr="00CF276A">
              <w:rPr>
                <w:rFonts w:cstheme="minorHAnsi"/>
              </w:rPr>
              <w:t xml:space="preserve">Magistrado </w:t>
            </w:r>
            <w:proofErr w:type="gramStart"/>
            <w:r w:rsidRPr="00CF276A">
              <w:rPr>
                <w:rFonts w:cstheme="minorHAnsi"/>
              </w:rPr>
              <w:t>Presidente</w:t>
            </w:r>
            <w:proofErr w:type="gramEnd"/>
            <w:r w:rsidRPr="00CF276A">
              <w:rPr>
                <w:rFonts w:cstheme="minorHAnsi"/>
              </w:rPr>
              <w:t xml:space="preserve"> del Tribunal Superior de Justicia y del Consejo</w:t>
            </w:r>
          </w:p>
          <w:p w:rsidR="00E962A5" w:rsidRPr="00CF276A" w:rsidRDefault="00E962A5">
            <w:pPr>
              <w:spacing w:after="0" w:line="240" w:lineRule="auto"/>
              <w:jc w:val="center"/>
              <w:rPr>
                <w:rFonts w:cstheme="minorHAnsi"/>
              </w:rPr>
            </w:pPr>
            <w:r w:rsidRPr="00CF276A">
              <w:rPr>
                <w:rFonts w:cstheme="minorHAnsi"/>
              </w:rPr>
              <w:t>de la Judicatura del Estado de Tlaxcala</w:t>
            </w:r>
          </w:p>
        </w:tc>
        <w:tc>
          <w:tcPr>
            <w:tcW w:w="283" w:type="dxa"/>
          </w:tcPr>
          <w:p w:rsidR="00E962A5" w:rsidRPr="00CF276A" w:rsidRDefault="00E962A5">
            <w:pPr>
              <w:spacing w:after="0" w:line="240" w:lineRule="auto"/>
              <w:jc w:val="both"/>
              <w:rPr>
                <w:rFonts w:cstheme="minorHAnsi"/>
              </w:rPr>
            </w:pPr>
          </w:p>
        </w:tc>
        <w:tc>
          <w:tcPr>
            <w:tcW w:w="316" w:type="dxa"/>
          </w:tcPr>
          <w:p w:rsidR="00E962A5" w:rsidRPr="00CF276A" w:rsidRDefault="00E962A5">
            <w:pPr>
              <w:spacing w:after="0" w:line="240" w:lineRule="auto"/>
              <w:jc w:val="center"/>
              <w:rPr>
                <w:rFonts w:cstheme="minorHAnsi"/>
              </w:rPr>
            </w:pPr>
          </w:p>
        </w:tc>
        <w:tc>
          <w:tcPr>
            <w:tcW w:w="3942" w:type="dxa"/>
            <w:gridSpan w:val="2"/>
            <w:hideMark/>
          </w:tcPr>
          <w:p w:rsidR="00E962A5" w:rsidRPr="00CF276A" w:rsidRDefault="00E962A5">
            <w:pPr>
              <w:spacing w:after="0" w:line="240" w:lineRule="auto"/>
              <w:jc w:val="center"/>
              <w:rPr>
                <w:rFonts w:cstheme="minorHAnsi"/>
              </w:rPr>
            </w:pPr>
            <w:r w:rsidRPr="00CF276A">
              <w:rPr>
                <w:rFonts w:cstheme="minorHAnsi"/>
              </w:rPr>
              <w:t>Lic. Martha Zenteno Ramírez</w:t>
            </w:r>
          </w:p>
          <w:p w:rsidR="00E962A5" w:rsidRPr="00CF276A" w:rsidRDefault="00E962A5">
            <w:pPr>
              <w:spacing w:after="0" w:line="240" w:lineRule="auto"/>
              <w:jc w:val="center"/>
              <w:rPr>
                <w:rFonts w:cstheme="minorHAnsi"/>
              </w:rPr>
            </w:pPr>
            <w:r w:rsidRPr="00CF276A">
              <w:rPr>
                <w:rFonts w:cstheme="minorHAnsi"/>
              </w:rPr>
              <w:t>Integrante del Consejo de la Judicatura del Estado de Tlaxcala</w:t>
            </w:r>
          </w:p>
        </w:tc>
      </w:tr>
      <w:tr w:rsidR="00D8210A" w:rsidRPr="00CF276A" w:rsidTr="007850BE">
        <w:trPr>
          <w:trHeight w:val="317"/>
        </w:trPr>
        <w:tc>
          <w:tcPr>
            <w:tcW w:w="3315" w:type="dxa"/>
          </w:tcPr>
          <w:p w:rsidR="00E962A5" w:rsidRPr="00CF276A" w:rsidRDefault="00E962A5">
            <w:pPr>
              <w:spacing w:after="0" w:line="240" w:lineRule="auto"/>
              <w:jc w:val="both"/>
              <w:rPr>
                <w:rFonts w:cstheme="minorHAnsi"/>
              </w:rPr>
            </w:pPr>
          </w:p>
          <w:p w:rsidR="001F1E4D" w:rsidRPr="00CF276A" w:rsidRDefault="001F1E4D">
            <w:pPr>
              <w:spacing w:after="0" w:line="240" w:lineRule="auto"/>
              <w:jc w:val="both"/>
              <w:rPr>
                <w:rFonts w:cstheme="minorHAnsi"/>
              </w:rPr>
            </w:pPr>
          </w:p>
          <w:p w:rsidR="001F1E4D" w:rsidRPr="00CF276A" w:rsidRDefault="001F1E4D">
            <w:pPr>
              <w:spacing w:after="0" w:line="240" w:lineRule="auto"/>
              <w:jc w:val="both"/>
              <w:rPr>
                <w:rFonts w:cstheme="minorHAnsi"/>
              </w:rPr>
            </w:pPr>
          </w:p>
          <w:p w:rsidR="004E6E5D" w:rsidRPr="00CF276A" w:rsidRDefault="004E6E5D">
            <w:pPr>
              <w:spacing w:after="0" w:line="240" w:lineRule="auto"/>
              <w:jc w:val="both"/>
              <w:rPr>
                <w:rFonts w:cstheme="minorHAnsi"/>
              </w:rPr>
            </w:pPr>
          </w:p>
          <w:p w:rsidR="00E962A5" w:rsidRPr="00CF276A" w:rsidRDefault="00E962A5">
            <w:pPr>
              <w:spacing w:after="0" w:line="240" w:lineRule="auto"/>
              <w:jc w:val="both"/>
              <w:rPr>
                <w:rFonts w:cstheme="minorHAnsi"/>
              </w:rPr>
            </w:pPr>
          </w:p>
        </w:tc>
        <w:tc>
          <w:tcPr>
            <w:tcW w:w="5049" w:type="dxa"/>
            <w:gridSpan w:val="5"/>
          </w:tcPr>
          <w:p w:rsidR="00E962A5" w:rsidRPr="00CF276A" w:rsidRDefault="00E962A5">
            <w:pPr>
              <w:spacing w:after="0" w:line="240" w:lineRule="auto"/>
              <w:jc w:val="both"/>
              <w:rPr>
                <w:rFonts w:cstheme="minorHAnsi"/>
              </w:rPr>
            </w:pPr>
          </w:p>
        </w:tc>
      </w:tr>
      <w:tr w:rsidR="00D8210A" w:rsidRPr="00CF276A" w:rsidTr="007850BE">
        <w:trPr>
          <w:trHeight w:val="317"/>
        </w:trPr>
        <w:tc>
          <w:tcPr>
            <w:tcW w:w="3823" w:type="dxa"/>
            <w:gridSpan w:val="2"/>
            <w:hideMark/>
          </w:tcPr>
          <w:p w:rsidR="00E962A5" w:rsidRPr="00CF276A" w:rsidRDefault="00E962A5">
            <w:pPr>
              <w:spacing w:after="0" w:line="240" w:lineRule="auto"/>
              <w:jc w:val="center"/>
              <w:rPr>
                <w:rFonts w:cstheme="minorHAnsi"/>
              </w:rPr>
            </w:pPr>
            <w:r w:rsidRPr="00CF276A">
              <w:rPr>
                <w:rFonts w:cstheme="minorHAnsi"/>
              </w:rPr>
              <w:t>Lic. Leticia Caballero Muñoz</w:t>
            </w:r>
          </w:p>
          <w:p w:rsidR="00E962A5" w:rsidRPr="00CF276A" w:rsidRDefault="00E962A5">
            <w:pPr>
              <w:spacing w:after="0" w:line="240" w:lineRule="auto"/>
              <w:jc w:val="center"/>
              <w:rPr>
                <w:rFonts w:cstheme="minorHAnsi"/>
              </w:rPr>
            </w:pPr>
            <w:r w:rsidRPr="00CF276A">
              <w:rPr>
                <w:rFonts w:cstheme="minorHAnsi"/>
              </w:rPr>
              <w:t xml:space="preserve">Integrante del Consejo de la Judicatura </w:t>
            </w:r>
          </w:p>
          <w:p w:rsidR="00E962A5" w:rsidRPr="00CF276A" w:rsidRDefault="00E962A5">
            <w:pPr>
              <w:spacing w:after="0" w:line="240" w:lineRule="auto"/>
              <w:jc w:val="center"/>
              <w:rPr>
                <w:rFonts w:cstheme="minorHAnsi"/>
              </w:rPr>
            </w:pPr>
            <w:r w:rsidRPr="00CF276A">
              <w:rPr>
                <w:rFonts w:cstheme="minorHAnsi"/>
              </w:rPr>
              <w:t>del Estado de Tlaxcala</w:t>
            </w:r>
          </w:p>
        </w:tc>
        <w:tc>
          <w:tcPr>
            <w:tcW w:w="283" w:type="dxa"/>
          </w:tcPr>
          <w:p w:rsidR="00E962A5" w:rsidRPr="00CF276A" w:rsidRDefault="00E962A5">
            <w:pPr>
              <w:spacing w:after="0" w:line="240" w:lineRule="auto"/>
              <w:jc w:val="both"/>
              <w:rPr>
                <w:rFonts w:cstheme="minorHAnsi"/>
              </w:rPr>
            </w:pPr>
          </w:p>
        </w:tc>
        <w:tc>
          <w:tcPr>
            <w:tcW w:w="316" w:type="dxa"/>
          </w:tcPr>
          <w:p w:rsidR="00E962A5" w:rsidRPr="00CF276A" w:rsidRDefault="00E962A5">
            <w:pPr>
              <w:spacing w:after="0" w:line="240" w:lineRule="auto"/>
              <w:jc w:val="center"/>
              <w:rPr>
                <w:rFonts w:cstheme="minorHAnsi"/>
              </w:rPr>
            </w:pPr>
          </w:p>
        </w:tc>
        <w:tc>
          <w:tcPr>
            <w:tcW w:w="3942" w:type="dxa"/>
            <w:gridSpan w:val="2"/>
            <w:hideMark/>
          </w:tcPr>
          <w:p w:rsidR="00E962A5" w:rsidRPr="00CF276A" w:rsidRDefault="00E962A5">
            <w:pPr>
              <w:spacing w:after="0" w:line="240" w:lineRule="auto"/>
              <w:jc w:val="center"/>
              <w:rPr>
                <w:rFonts w:cstheme="minorHAnsi"/>
              </w:rPr>
            </w:pPr>
            <w:r w:rsidRPr="00CF276A">
              <w:rPr>
                <w:rFonts w:cstheme="minorHAnsi"/>
              </w:rPr>
              <w:t>Lic. Álvaro García Moreno</w:t>
            </w:r>
          </w:p>
          <w:p w:rsidR="00E962A5" w:rsidRPr="00CF276A" w:rsidRDefault="00E962A5">
            <w:pPr>
              <w:spacing w:after="0" w:line="240" w:lineRule="auto"/>
              <w:jc w:val="center"/>
              <w:rPr>
                <w:rFonts w:cstheme="minorHAnsi"/>
              </w:rPr>
            </w:pPr>
            <w:r w:rsidRPr="00CF276A">
              <w:rPr>
                <w:rFonts w:cstheme="minorHAnsi"/>
              </w:rPr>
              <w:t>Integrante del Consejo de la Judicatura</w:t>
            </w:r>
          </w:p>
          <w:p w:rsidR="00E962A5" w:rsidRPr="00CF276A" w:rsidRDefault="00E962A5">
            <w:pPr>
              <w:spacing w:after="0" w:line="240" w:lineRule="auto"/>
              <w:jc w:val="center"/>
              <w:rPr>
                <w:rFonts w:cstheme="minorHAnsi"/>
              </w:rPr>
            </w:pPr>
            <w:r w:rsidRPr="00CF276A">
              <w:rPr>
                <w:rFonts w:cstheme="minorHAnsi"/>
              </w:rPr>
              <w:t xml:space="preserve">del Estado de Tlaxcala  </w:t>
            </w:r>
          </w:p>
        </w:tc>
      </w:tr>
      <w:tr w:rsidR="00D8210A" w:rsidRPr="00CF276A" w:rsidTr="007850BE">
        <w:trPr>
          <w:trHeight w:val="317"/>
        </w:trPr>
        <w:tc>
          <w:tcPr>
            <w:tcW w:w="3823" w:type="dxa"/>
            <w:gridSpan w:val="2"/>
            <w:hideMark/>
          </w:tcPr>
          <w:p w:rsidR="004E6E5D" w:rsidRPr="00CF276A" w:rsidRDefault="00E962A5">
            <w:pPr>
              <w:tabs>
                <w:tab w:val="left" w:pos="2663"/>
              </w:tabs>
              <w:spacing w:after="0" w:line="240" w:lineRule="auto"/>
              <w:rPr>
                <w:rFonts w:cstheme="minorHAnsi"/>
              </w:rPr>
            </w:pPr>
            <w:r w:rsidRPr="00CF276A">
              <w:rPr>
                <w:rFonts w:cstheme="minorHAnsi"/>
              </w:rPr>
              <w:tab/>
            </w:r>
          </w:p>
          <w:p w:rsidR="004E6E5D" w:rsidRPr="00CF276A" w:rsidRDefault="004E6E5D">
            <w:pPr>
              <w:tabs>
                <w:tab w:val="left" w:pos="2663"/>
              </w:tabs>
              <w:spacing w:after="0" w:line="240" w:lineRule="auto"/>
              <w:rPr>
                <w:rFonts w:cstheme="minorHAnsi"/>
              </w:rPr>
            </w:pPr>
          </w:p>
        </w:tc>
        <w:tc>
          <w:tcPr>
            <w:tcW w:w="283" w:type="dxa"/>
          </w:tcPr>
          <w:p w:rsidR="00E962A5" w:rsidRPr="00CF276A" w:rsidRDefault="00E962A5">
            <w:pPr>
              <w:spacing w:after="0" w:line="240" w:lineRule="auto"/>
              <w:jc w:val="both"/>
              <w:rPr>
                <w:rFonts w:cstheme="minorHAnsi"/>
              </w:rPr>
            </w:pPr>
          </w:p>
        </w:tc>
        <w:tc>
          <w:tcPr>
            <w:tcW w:w="316" w:type="dxa"/>
          </w:tcPr>
          <w:p w:rsidR="00E962A5" w:rsidRPr="00CF276A" w:rsidRDefault="00E962A5">
            <w:pPr>
              <w:spacing w:after="0" w:line="240" w:lineRule="auto"/>
              <w:jc w:val="center"/>
              <w:rPr>
                <w:rFonts w:cstheme="minorHAnsi"/>
              </w:rPr>
            </w:pPr>
          </w:p>
        </w:tc>
        <w:tc>
          <w:tcPr>
            <w:tcW w:w="3942" w:type="dxa"/>
            <w:gridSpan w:val="2"/>
          </w:tcPr>
          <w:p w:rsidR="00E962A5" w:rsidRPr="00CF276A" w:rsidRDefault="00E962A5">
            <w:pPr>
              <w:spacing w:after="0" w:line="240" w:lineRule="auto"/>
              <w:jc w:val="center"/>
              <w:rPr>
                <w:rFonts w:cstheme="minorHAnsi"/>
              </w:rPr>
            </w:pPr>
          </w:p>
          <w:p w:rsidR="004E6E5D" w:rsidRPr="00CF276A" w:rsidRDefault="004E6E5D">
            <w:pPr>
              <w:spacing w:after="0" w:line="240" w:lineRule="auto"/>
              <w:jc w:val="center"/>
              <w:rPr>
                <w:rFonts w:cstheme="minorHAnsi"/>
              </w:rPr>
            </w:pPr>
          </w:p>
          <w:p w:rsidR="004E6E5D" w:rsidRPr="00CF276A" w:rsidRDefault="004E6E5D">
            <w:pPr>
              <w:spacing w:after="0" w:line="240" w:lineRule="auto"/>
              <w:jc w:val="center"/>
              <w:rPr>
                <w:rFonts w:cstheme="minorHAnsi"/>
              </w:rPr>
            </w:pPr>
          </w:p>
          <w:p w:rsidR="004E6E5D" w:rsidRPr="00CF276A" w:rsidRDefault="004E6E5D">
            <w:pPr>
              <w:spacing w:after="0" w:line="240" w:lineRule="auto"/>
              <w:jc w:val="center"/>
              <w:rPr>
                <w:rFonts w:cstheme="minorHAnsi"/>
              </w:rPr>
            </w:pPr>
          </w:p>
          <w:p w:rsidR="001F1E4D" w:rsidRPr="00CF276A" w:rsidRDefault="001F1E4D">
            <w:pPr>
              <w:spacing w:after="0" w:line="240" w:lineRule="auto"/>
              <w:jc w:val="center"/>
              <w:rPr>
                <w:rFonts w:cstheme="minorHAnsi"/>
              </w:rPr>
            </w:pPr>
          </w:p>
          <w:p w:rsidR="00E962A5" w:rsidRPr="00CF276A" w:rsidRDefault="00E962A5">
            <w:pPr>
              <w:spacing w:after="0" w:line="240" w:lineRule="auto"/>
              <w:jc w:val="center"/>
              <w:rPr>
                <w:rFonts w:cstheme="minorHAnsi"/>
              </w:rPr>
            </w:pPr>
          </w:p>
        </w:tc>
      </w:tr>
      <w:tr w:rsidR="00D8210A" w:rsidRPr="00CF276A" w:rsidTr="007850BE">
        <w:trPr>
          <w:trHeight w:val="317"/>
        </w:trPr>
        <w:tc>
          <w:tcPr>
            <w:tcW w:w="4422" w:type="dxa"/>
            <w:gridSpan w:val="4"/>
            <w:hideMark/>
          </w:tcPr>
          <w:p w:rsidR="00E962A5" w:rsidRPr="00CF276A" w:rsidRDefault="00E962A5">
            <w:pPr>
              <w:spacing w:after="0" w:line="240" w:lineRule="auto"/>
              <w:jc w:val="center"/>
              <w:rPr>
                <w:rFonts w:cstheme="minorHAnsi"/>
              </w:rPr>
            </w:pPr>
            <w:r w:rsidRPr="00CF276A">
              <w:rPr>
                <w:rFonts w:cstheme="minorHAnsi"/>
              </w:rPr>
              <w:t xml:space="preserve">Dra. Mildred </w:t>
            </w:r>
            <w:proofErr w:type="spellStart"/>
            <w:r w:rsidRPr="00CF276A">
              <w:rPr>
                <w:rFonts w:cstheme="minorHAnsi"/>
              </w:rPr>
              <w:t>Murbartián</w:t>
            </w:r>
            <w:proofErr w:type="spellEnd"/>
            <w:r w:rsidRPr="00CF276A">
              <w:rPr>
                <w:rFonts w:cstheme="minorHAnsi"/>
              </w:rPr>
              <w:t xml:space="preserve"> Aguilar</w:t>
            </w:r>
          </w:p>
          <w:p w:rsidR="00E962A5" w:rsidRPr="00CF276A" w:rsidRDefault="00E962A5">
            <w:pPr>
              <w:spacing w:after="0" w:line="240" w:lineRule="auto"/>
              <w:jc w:val="center"/>
              <w:rPr>
                <w:rFonts w:cstheme="minorHAnsi"/>
              </w:rPr>
            </w:pPr>
            <w:r w:rsidRPr="00CF276A">
              <w:rPr>
                <w:rFonts w:cstheme="minorHAnsi"/>
              </w:rPr>
              <w:t>Integrante del Consejo de la Judicatura del Estado de Tlaxcala</w:t>
            </w:r>
          </w:p>
        </w:tc>
        <w:tc>
          <w:tcPr>
            <w:tcW w:w="236" w:type="dxa"/>
          </w:tcPr>
          <w:p w:rsidR="00E962A5" w:rsidRPr="00CF276A" w:rsidRDefault="00E962A5">
            <w:pPr>
              <w:spacing w:after="0" w:line="240" w:lineRule="auto"/>
              <w:jc w:val="center"/>
              <w:rPr>
                <w:rFonts w:cstheme="minorHAnsi"/>
              </w:rPr>
            </w:pPr>
          </w:p>
        </w:tc>
        <w:tc>
          <w:tcPr>
            <w:tcW w:w="3706" w:type="dxa"/>
            <w:hideMark/>
          </w:tcPr>
          <w:p w:rsidR="00E962A5" w:rsidRPr="00CF276A" w:rsidRDefault="00E962A5">
            <w:pPr>
              <w:spacing w:after="0" w:line="240" w:lineRule="auto"/>
              <w:jc w:val="center"/>
              <w:rPr>
                <w:rFonts w:cstheme="minorHAnsi"/>
              </w:rPr>
            </w:pPr>
            <w:r w:rsidRPr="00CF276A">
              <w:rPr>
                <w:rFonts w:cstheme="minorHAnsi"/>
              </w:rPr>
              <w:t>Lic. Francisco Javier Santill</w:t>
            </w:r>
            <w:r w:rsidR="004E6E5D" w:rsidRPr="00CF276A">
              <w:rPr>
                <w:rFonts w:cstheme="minorHAnsi"/>
              </w:rPr>
              <w:t>á</w:t>
            </w:r>
            <w:r w:rsidRPr="00CF276A">
              <w:rPr>
                <w:rFonts w:cstheme="minorHAnsi"/>
              </w:rPr>
              <w:t>n Cuautle</w:t>
            </w:r>
          </w:p>
          <w:p w:rsidR="00E962A5" w:rsidRPr="00CF276A" w:rsidRDefault="00E962A5">
            <w:pPr>
              <w:spacing w:after="0" w:line="240" w:lineRule="auto"/>
              <w:jc w:val="center"/>
              <w:rPr>
                <w:rFonts w:cstheme="minorHAnsi"/>
              </w:rPr>
            </w:pPr>
            <w:r w:rsidRPr="00CF276A">
              <w:rPr>
                <w:rFonts w:cstheme="minorHAnsi"/>
              </w:rPr>
              <w:t>Contralor del Poder Judicial del Estado</w:t>
            </w:r>
          </w:p>
        </w:tc>
      </w:tr>
      <w:tr w:rsidR="00D8210A" w:rsidRPr="00D8210A" w:rsidTr="007850BE">
        <w:trPr>
          <w:trHeight w:val="2417"/>
        </w:trPr>
        <w:tc>
          <w:tcPr>
            <w:tcW w:w="4422" w:type="dxa"/>
            <w:gridSpan w:val="4"/>
          </w:tcPr>
          <w:p w:rsidR="00E962A5" w:rsidRPr="00CF276A" w:rsidRDefault="00E962A5">
            <w:pPr>
              <w:spacing w:after="0" w:line="240" w:lineRule="auto"/>
              <w:jc w:val="center"/>
              <w:rPr>
                <w:rFonts w:cstheme="minorHAnsi"/>
              </w:rPr>
            </w:pPr>
          </w:p>
          <w:p w:rsidR="00E962A5" w:rsidRPr="00CF276A" w:rsidRDefault="00E962A5">
            <w:pPr>
              <w:spacing w:after="0" w:line="240" w:lineRule="auto"/>
              <w:jc w:val="center"/>
              <w:rPr>
                <w:rFonts w:cstheme="minorHAnsi"/>
              </w:rPr>
            </w:pPr>
          </w:p>
          <w:p w:rsidR="007850BE" w:rsidRPr="00CF276A" w:rsidRDefault="007850BE">
            <w:pPr>
              <w:spacing w:after="0" w:line="240" w:lineRule="auto"/>
              <w:jc w:val="center"/>
              <w:rPr>
                <w:rFonts w:cstheme="minorHAnsi"/>
              </w:rPr>
            </w:pPr>
          </w:p>
          <w:p w:rsidR="00E962A5" w:rsidRPr="00CF276A" w:rsidRDefault="00E962A5">
            <w:pPr>
              <w:spacing w:after="0" w:line="240" w:lineRule="auto"/>
              <w:jc w:val="center"/>
              <w:rPr>
                <w:rFonts w:cstheme="minorHAnsi"/>
              </w:rPr>
            </w:pPr>
          </w:p>
          <w:p w:rsidR="00E962A5" w:rsidRPr="00CF276A" w:rsidRDefault="00E962A5">
            <w:pPr>
              <w:spacing w:after="0" w:line="240" w:lineRule="auto"/>
              <w:jc w:val="center"/>
              <w:rPr>
                <w:rFonts w:cstheme="minorHAnsi"/>
              </w:rPr>
            </w:pPr>
          </w:p>
          <w:p w:rsidR="001F1E4D" w:rsidRPr="00CF276A" w:rsidRDefault="001F1E4D">
            <w:pPr>
              <w:spacing w:after="0" w:line="240" w:lineRule="auto"/>
              <w:jc w:val="center"/>
              <w:rPr>
                <w:rFonts w:cstheme="minorHAnsi"/>
              </w:rPr>
            </w:pPr>
          </w:p>
          <w:p w:rsidR="00E962A5" w:rsidRPr="00CF276A" w:rsidRDefault="00E962A5">
            <w:pPr>
              <w:spacing w:after="0" w:line="240" w:lineRule="auto"/>
              <w:jc w:val="center"/>
              <w:rPr>
                <w:rFonts w:cstheme="minorHAnsi"/>
              </w:rPr>
            </w:pPr>
            <w:r w:rsidRPr="00CF276A">
              <w:rPr>
                <w:rFonts w:cstheme="minorHAnsi"/>
              </w:rPr>
              <w:t>C.P.  y L</w:t>
            </w:r>
            <w:r w:rsidR="004E6E5D" w:rsidRPr="00CF276A">
              <w:rPr>
                <w:rFonts w:cstheme="minorHAnsi"/>
              </w:rPr>
              <w:t>i</w:t>
            </w:r>
            <w:r w:rsidR="00D33B5C" w:rsidRPr="00CF276A">
              <w:rPr>
                <w:rFonts w:cstheme="minorHAnsi"/>
              </w:rPr>
              <w:t>c</w:t>
            </w:r>
            <w:r w:rsidRPr="00CF276A">
              <w:rPr>
                <w:rFonts w:cstheme="minorHAnsi"/>
              </w:rPr>
              <w:t>. Armando Martínez Nava</w:t>
            </w:r>
          </w:p>
          <w:p w:rsidR="00E962A5" w:rsidRPr="00CF276A" w:rsidRDefault="00E962A5">
            <w:pPr>
              <w:spacing w:after="0" w:line="240" w:lineRule="auto"/>
              <w:jc w:val="center"/>
              <w:rPr>
                <w:rFonts w:cstheme="minorHAnsi"/>
              </w:rPr>
            </w:pPr>
            <w:r w:rsidRPr="00CF276A">
              <w:rPr>
                <w:rFonts w:cstheme="minorHAnsi"/>
              </w:rPr>
              <w:t>Tesorero del Poder Judicial del Estado</w:t>
            </w:r>
          </w:p>
        </w:tc>
        <w:tc>
          <w:tcPr>
            <w:tcW w:w="236" w:type="dxa"/>
          </w:tcPr>
          <w:p w:rsidR="00E962A5" w:rsidRPr="00CF276A" w:rsidRDefault="00E962A5">
            <w:pPr>
              <w:spacing w:after="0" w:line="240" w:lineRule="auto"/>
              <w:jc w:val="center"/>
              <w:rPr>
                <w:rFonts w:cstheme="minorHAnsi"/>
              </w:rPr>
            </w:pPr>
          </w:p>
        </w:tc>
        <w:tc>
          <w:tcPr>
            <w:tcW w:w="3706" w:type="dxa"/>
          </w:tcPr>
          <w:p w:rsidR="00E962A5" w:rsidRPr="00CF276A" w:rsidRDefault="00E962A5">
            <w:pPr>
              <w:spacing w:after="0" w:line="240" w:lineRule="auto"/>
              <w:jc w:val="center"/>
              <w:rPr>
                <w:rFonts w:cstheme="minorHAnsi"/>
              </w:rPr>
            </w:pPr>
          </w:p>
          <w:p w:rsidR="00E962A5" w:rsidRPr="00CF276A" w:rsidRDefault="00E962A5">
            <w:pPr>
              <w:spacing w:after="0" w:line="240" w:lineRule="auto"/>
              <w:jc w:val="center"/>
              <w:rPr>
                <w:rFonts w:cstheme="minorHAnsi"/>
              </w:rPr>
            </w:pPr>
          </w:p>
          <w:p w:rsidR="00E962A5" w:rsidRPr="00CF276A" w:rsidRDefault="00A631DF">
            <w:pPr>
              <w:spacing w:after="0" w:line="240" w:lineRule="auto"/>
              <w:jc w:val="center"/>
              <w:rPr>
                <w:rFonts w:cstheme="minorHAnsi"/>
              </w:rPr>
            </w:pPr>
            <w:r w:rsidRPr="00CF276A">
              <w:rPr>
                <w:rFonts w:cstheme="minorHAnsi"/>
              </w:rPr>
              <w:t>DOY FE</w:t>
            </w:r>
          </w:p>
          <w:p w:rsidR="00A631DF" w:rsidRPr="00CF276A" w:rsidRDefault="00A631DF">
            <w:pPr>
              <w:spacing w:after="0" w:line="240" w:lineRule="auto"/>
              <w:jc w:val="center"/>
              <w:rPr>
                <w:rFonts w:cstheme="minorHAnsi"/>
              </w:rPr>
            </w:pPr>
          </w:p>
          <w:p w:rsidR="00A631DF" w:rsidRPr="00CF276A" w:rsidRDefault="00A631DF">
            <w:pPr>
              <w:spacing w:after="0" w:line="240" w:lineRule="auto"/>
              <w:jc w:val="center"/>
              <w:rPr>
                <w:rFonts w:cstheme="minorHAnsi"/>
              </w:rPr>
            </w:pPr>
          </w:p>
          <w:p w:rsidR="00E962A5" w:rsidRPr="00CF276A" w:rsidRDefault="00E962A5">
            <w:pPr>
              <w:spacing w:after="0" w:line="240" w:lineRule="auto"/>
              <w:jc w:val="center"/>
              <w:rPr>
                <w:rFonts w:cstheme="minorHAnsi"/>
              </w:rPr>
            </w:pPr>
          </w:p>
          <w:p w:rsidR="00A14913" w:rsidRPr="00CF276A" w:rsidRDefault="00E962A5" w:rsidP="007850BE">
            <w:pPr>
              <w:spacing w:after="0" w:line="240" w:lineRule="auto"/>
              <w:ind w:left="-234"/>
              <w:jc w:val="center"/>
              <w:rPr>
                <w:rFonts w:cstheme="minorHAnsi"/>
              </w:rPr>
            </w:pPr>
            <w:r w:rsidRPr="00CF276A">
              <w:rPr>
                <w:rFonts w:cstheme="minorHAnsi"/>
              </w:rPr>
              <w:t>Lic. José Juan Gilberto de León Escamilla</w:t>
            </w:r>
          </w:p>
          <w:p w:rsidR="00E962A5" w:rsidRPr="00D8210A" w:rsidRDefault="00E962A5">
            <w:pPr>
              <w:spacing w:after="0" w:line="240" w:lineRule="auto"/>
              <w:jc w:val="center"/>
              <w:rPr>
                <w:rFonts w:cstheme="minorHAnsi"/>
              </w:rPr>
            </w:pPr>
            <w:r w:rsidRPr="00CF276A">
              <w:rPr>
                <w:rFonts w:cstheme="minorHAnsi"/>
              </w:rPr>
              <w:t>Secretario Ejecutivo del Consejo de la Judicatura del Estado de Tlaxcala</w:t>
            </w:r>
          </w:p>
          <w:p w:rsidR="00E962A5" w:rsidRPr="00D8210A" w:rsidRDefault="00E962A5">
            <w:pPr>
              <w:spacing w:after="0" w:line="240" w:lineRule="auto"/>
              <w:jc w:val="center"/>
              <w:rPr>
                <w:rFonts w:cstheme="minorHAnsi"/>
              </w:rPr>
            </w:pPr>
            <w:r w:rsidRPr="00D8210A">
              <w:rPr>
                <w:rFonts w:cstheme="minorHAnsi"/>
              </w:rPr>
              <w:t xml:space="preserve"> </w:t>
            </w:r>
          </w:p>
        </w:tc>
      </w:tr>
      <w:bookmarkEnd w:id="0"/>
      <w:permEnd w:id="1492007408"/>
    </w:tbl>
    <w:p w:rsidR="00E962A5" w:rsidRPr="00D8210A"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sectPr w:rsidR="00E962A5" w:rsidRPr="00D8210A" w:rsidSect="001F1E4D">
      <w:headerReference w:type="default" r:id="rId8"/>
      <w:pgSz w:w="12240" w:h="20160" w:code="5"/>
      <w:pgMar w:top="1418" w:right="1134" w:bottom="1418" w:left="340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DC" w:rsidRDefault="005925DC" w:rsidP="003679C8">
      <w:pPr>
        <w:spacing w:after="0" w:line="240" w:lineRule="auto"/>
      </w:pPr>
      <w:r>
        <w:separator/>
      </w:r>
    </w:p>
  </w:endnote>
  <w:endnote w:type="continuationSeparator" w:id="0">
    <w:p w:rsidR="005925DC" w:rsidRDefault="005925DC" w:rsidP="003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DC" w:rsidRDefault="005925DC" w:rsidP="003679C8">
      <w:pPr>
        <w:spacing w:after="0" w:line="240" w:lineRule="auto"/>
      </w:pPr>
      <w:r>
        <w:separator/>
      </w:r>
    </w:p>
  </w:footnote>
  <w:footnote w:type="continuationSeparator" w:id="0">
    <w:p w:rsidR="005925DC" w:rsidRDefault="005925DC" w:rsidP="0036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72" w:rsidRPr="00211648" w:rsidRDefault="00292372" w:rsidP="00E962A5">
    <w:pPr>
      <w:pStyle w:val="Encabezado"/>
      <w:jc w:val="right"/>
      <w:rPr>
        <w:rFonts w:ascii="Tahoma" w:hAnsi="Tahoma" w:cs="Tahoma"/>
        <w:i/>
        <w:iCs/>
      </w:rPr>
    </w:pPr>
    <w:r>
      <w:rPr>
        <w:noProof/>
      </w:rPr>
      <w:drawing>
        <wp:anchor distT="0" distB="0" distL="114300" distR="114300" simplePos="0" relativeHeight="251659264" behindDoc="1" locked="0" layoutInCell="1" allowOverlap="1" wp14:anchorId="326AD6BF" wp14:editId="47BD2638">
          <wp:simplePos x="0" y="0"/>
          <wp:positionH relativeFrom="page">
            <wp:posOffset>742950</wp:posOffset>
          </wp:positionH>
          <wp:positionV relativeFrom="paragraph">
            <wp:posOffset>-419735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t xml:space="preserve"> </w:t>
    </w:r>
    <w:permStart w:id="564550742" w:edGrp="everyone"/>
    <w:permStart w:id="293676331" w:edGrp="everyone"/>
  </w:p>
  <w:permEnd w:id="564550742"/>
  <w:permEnd w:id="293676331"/>
  <w:p w:rsidR="00292372" w:rsidRDefault="00292372" w:rsidP="0036547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349FD"/>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readOnly" w:enforcement="1" w:cryptProviderType="rsaAES" w:cryptAlgorithmClass="hash" w:cryptAlgorithmType="typeAny" w:cryptAlgorithmSid="14" w:cryptSpinCount="100000" w:hash="kX1rdmaZDJcIzYaILFhxDHOs7BSOJ7AH33WLm95X5hg4ZGIXUCnlDczEr/e2R8AuC8aaiFqUrReQ1QXVwyqxxQ==" w:salt="V2/lTdD6uthgjgAY82/2t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8"/>
    <w:rsid w:val="00021AF6"/>
    <w:rsid w:val="00046B1A"/>
    <w:rsid w:val="0006776D"/>
    <w:rsid w:val="000826CE"/>
    <w:rsid w:val="001303BA"/>
    <w:rsid w:val="00146C80"/>
    <w:rsid w:val="001650BF"/>
    <w:rsid w:val="001A67F9"/>
    <w:rsid w:val="001C0C7D"/>
    <w:rsid w:val="001C356B"/>
    <w:rsid w:val="001F1E4D"/>
    <w:rsid w:val="002339E8"/>
    <w:rsid w:val="0029106A"/>
    <w:rsid w:val="00292372"/>
    <w:rsid w:val="002A155F"/>
    <w:rsid w:val="002D2B3D"/>
    <w:rsid w:val="002E66C9"/>
    <w:rsid w:val="00365476"/>
    <w:rsid w:val="003679C8"/>
    <w:rsid w:val="00375FC6"/>
    <w:rsid w:val="003F2959"/>
    <w:rsid w:val="003F5567"/>
    <w:rsid w:val="004047BA"/>
    <w:rsid w:val="00421144"/>
    <w:rsid w:val="0042155B"/>
    <w:rsid w:val="0044150B"/>
    <w:rsid w:val="00452F26"/>
    <w:rsid w:val="00455D2F"/>
    <w:rsid w:val="004A3EE0"/>
    <w:rsid w:val="004E6E5D"/>
    <w:rsid w:val="004F5D79"/>
    <w:rsid w:val="004F7D73"/>
    <w:rsid w:val="00550771"/>
    <w:rsid w:val="00577BA0"/>
    <w:rsid w:val="00581CB2"/>
    <w:rsid w:val="005925DC"/>
    <w:rsid w:val="005D0883"/>
    <w:rsid w:val="00670E4C"/>
    <w:rsid w:val="00673BC1"/>
    <w:rsid w:val="00675A60"/>
    <w:rsid w:val="00687DC4"/>
    <w:rsid w:val="006904AA"/>
    <w:rsid w:val="00697A6F"/>
    <w:rsid w:val="006D4D6E"/>
    <w:rsid w:val="00703AA4"/>
    <w:rsid w:val="00707B3B"/>
    <w:rsid w:val="007850BE"/>
    <w:rsid w:val="00792142"/>
    <w:rsid w:val="007C287C"/>
    <w:rsid w:val="007F65A8"/>
    <w:rsid w:val="007F6DE0"/>
    <w:rsid w:val="00841D0A"/>
    <w:rsid w:val="00861609"/>
    <w:rsid w:val="008C015C"/>
    <w:rsid w:val="008E52C2"/>
    <w:rsid w:val="0090102B"/>
    <w:rsid w:val="00904A88"/>
    <w:rsid w:val="00917FF1"/>
    <w:rsid w:val="009536F9"/>
    <w:rsid w:val="009C2E91"/>
    <w:rsid w:val="009E472E"/>
    <w:rsid w:val="00A14913"/>
    <w:rsid w:val="00A24346"/>
    <w:rsid w:val="00A274A2"/>
    <w:rsid w:val="00A438F1"/>
    <w:rsid w:val="00A45422"/>
    <w:rsid w:val="00A631DF"/>
    <w:rsid w:val="00A73A4E"/>
    <w:rsid w:val="00A854E5"/>
    <w:rsid w:val="00AC6F39"/>
    <w:rsid w:val="00AD0926"/>
    <w:rsid w:val="00B042A3"/>
    <w:rsid w:val="00B431F3"/>
    <w:rsid w:val="00B44FC5"/>
    <w:rsid w:val="00B72EC6"/>
    <w:rsid w:val="00BA5203"/>
    <w:rsid w:val="00BA785A"/>
    <w:rsid w:val="00BB4A7B"/>
    <w:rsid w:val="00BF7DA0"/>
    <w:rsid w:val="00C5002B"/>
    <w:rsid w:val="00C636A3"/>
    <w:rsid w:val="00CE0ECD"/>
    <w:rsid w:val="00CF202A"/>
    <w:rsid w:val="00CF276A"/>
    <w:rsid w:val="00D05546"/>
    <w:rsid w:val="00D05B42"/>
    <w:rsid w:val="00D33B5C"/>
    <w:rsid w:val="00D62435"/>
    <w:rsid w:val="00D62707"/>
    <w:rsid w:val="00D661C4"/>
    <w:rsid w:val="00D74C43"/>
    <w:rsid w:val="00D8210A"/>
    <w:rsid w:val="00D83589"/>
    <w:rsid w:val="00D8768A"/>
    <w:rsid w:val="00DC685D"/>
    <w:rsid w:val="00DD20C1"/>
    <w:rsid w:val="00DD61D8"/>
    <w:rsid w:val="00DE0EB2"/>
    <w:rsid w:val="00E0132C"/>
    <w:rsid w:val="00E54804"/>
    <w:rsid w:val="00E962A5"/>
    <w:rsid w:val="00EB2C2D"/>
    <w:rsid w:val="00EE51FE"/>
    <w:rsid w:val="00EF5880"/>
    <w:rsid w:val="00F11CC6"/>
    <w:rsid w:val="00F35805"/>
    <w:rsid w:val="00F45B25"/>
    <w:rsid w:val="00F61171"/>
    <w:rsid w:val="00FE2341"/>
    <w:rsid w:val="00FE424E"/>
    <w:rsid w:val="00FF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E9786-4A3E-49AF-AD13-32BE9B5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C8"/>
  </w:style>
  <w:style w:type="paragraph" w:styleId="Piedepgina">
    <w:name w:val="footer"/>
    <w:basedOn w:val="Normal"/>
    <w:link w:val="PiedepginaCar"/>
    <w:uiPriority w:val="99"/>
    <w:unhideWhenUsed/>
    <w:rsid w:val="0036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C8"/>
  </w:style>
  <w:style w:type="paragraph" w:styleId="NormalWeb">
    <w:name w:val="Normal (Web)"/>
    <w:basedOn w:val="Normal"/>
    <w:uiPriority w:val="99"/>
    <w:unhideWhenUsed/>
    <w:rsid w:val="00E962A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962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50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50">
      <w:bodyDiv w:val="1"/>
      <w:marLeft w:val="0"/>
      <w:marRight w:val="0"/>
      <w:marTop w:val="0"/>
      <w:marBottom w:val="0"/>
      <w:divBdr>
        <w:top w:val="none" w:sz="0" w:space="0" w:color="auto"/>
        <w:left w:val="none" w:sz="0" w:space="0" w:color="auto"/>
        <w:bottom w:val="none" w:sz="0" w:space="0" w:color="auto"/>
        <w:right w:val="none" w:sz="0" w:space="0" w:color="auto"/>
      </w:divBdr>
    </w:div>
    <w:div w:id="10764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326E-4428-49D4-9478-0A6E5129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2299</Words>
  <Characters>12646</Characters>
  <Application>Microsoft Office Word</Application>
  <DocSecurity>8</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CJ-TLAX-PC-78</dc:creator>
  <cp:keywords/>
  <dc:description/>
  <cp:lastModifiedBy>USUARIO</cp:lastModifiedBy>
  <cp:revision>9</cp:revision>
  <cp:lastPrinted>2020-02-18T14:39:00Z</cp:lastPrinted>
  <dcterms:created xsi:type="dcterms:W3CDTF">2020-02-03T20:35:00Z</dcterms:created>
  <dcterms:modified xsi:type="dcterms:W3CDTF">2020-02-18T15:13:00Z</dcterms:modified>
</cp:coreProperties>
</file>