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BC186F" w:rsidRDefault="00894CB9" w:rsidP="00FB2398">
      <w:pPr>
        <w:spacing w:line="480" w:lineRule="auto"/>
        <w:jc w:val="right"/>
        <w:rPr>
          <w:rFonts w:ascii="Calibri Light" w:hAnsi="Calibri Light" w:cs="Calibri Light"/>
        </w:rPr>
      </w:pPr>
      <w:bookmarkStart w:id="0" w:name="_Hlk522110768"/>
      <w:r w:rsidRPr="00BC186F">
        <w:rPr>
          <w:rFonts w:ascii="Calibri Light" w:hAnsi="Calibri Light" w:cs="Calibri Light"/>
        </w:rPr>
        <w:t xml:space="preserve"> </w:t>
      </w:r>
      <w:r w:rsidR="00846F9C" w:rsidRPr="00BC186F">
        <w:rPr>
          <w:rFonts w:ascii="Calibri Light" w:hAnsi="Calibri Light" w:cs="Calibri Light"/>
        </w:rPr>
        <w:tab/>
      </w:r>
      <w:bookmarkStart w:id="1" w:name="_Hlk528746835"/>
      <w:bookmarkStart w:id="2" w:name="_Hlk531765616"/>
      <w:bookmarkStart w:id="3" w:name="_Hlk522175838"/>
      <w:r w:rsidR="00846F9C" w:rsidRPr="00BC186F">
        <w:rPr>
          <w:rFonts w:ascii="Calibri Light" w:hAnsi="Calibri Light" w:cs="Calibri Light"/>
        </w:rPr>
        <w:t xml:space="preserve">ACTA NÚMERO: </w:t>
      </w:r>
      <w:r w:rsidR="00FB2398" w:rsidRPr="00BC186F">
        <w:rPr>
          <w:rFonts w:ascii="Calibri Light" w:hAnsi="Calibri Light" w:cs="Calibri Light"/>
        </w:rPr>
        <w:t>12</w:t>
      </w:r>
      <w:r w:rsidR="00846F9C" w:rsidRPr="00BC186F">
        <w:rPr>
          <w:rFonts w:ascii="Calibri Light" w:hAnsi="Calibri Light" w:cs="Calibri Light"/>
        </w:rPr>
        <w:t>/201</w:t>
      </w:r>
      <w:r w:rsidR="00F74EAE" w:rsidRPr="00BC186F">
        <w:rPr>
          <w:rFonts w:ascii="Calibri Light" w:hAnsi="Calibri Light" w:cs="Calibri Light"/>
        </w:rPr>
        <w:t>9</w:t>
      </w:r>
      <w:r w:rsidR="000B4AC1" w:rsidRPr="00BC186F">
        <w:rPr>
          <w:rFonts w:ascii="Calibri Light" w:hAnsi="Calibri Light" w:cs="Calibri Light"/>
        </w:rPr>
        <w:t>.</w:t>
      </w:r>
    </w:p>
    <w:p w:rsidR="00FB2398" w:rsidRPr="00BC186F" w:rsidRDefault="00846F9C" w:rsidP="00FB2398">
      <w:pPr>
        <w:spacing w:line="480" w:lineRule="auto"/>
        <w:jc w:val="both"/>
        <w:rPr>
          <w:rFonts w:ascii="Calibri Light" w:hAnsi="Calibri Light" w:cs="Calibri Light"/>
          <w:b/>
          <w:bCs/>
        </w:rPr>
      </w:pPr>
      <w:r w:rsidRPr="00BC186F">
        <w:rPr>
          <w:rFonts w:ascii="Calibri Light" w:hAnsi="Calibri Light" w:cs="Calibri Light"/>
        </w:rPr>
        <w:t xml:space="preserve">ACTA DE SESIÓN </w:t>
      </w:r>
      <w:r w:rsidR="00FE2ABB" w:rsidRPr="00BC186F">
        <w:rPr>
          <w:rFonts w:ascii="Calibri Light" w:hAnsi="Calibri Light" w:cs="Calibri Light"/>
        </w:rPr>
        <w:t>EXTRA</w:t>
      </w:r>
      <w:r w:rsidR="00015813" w:rsidRPr="00BC186F">
        <w:rPr>
          <w:rFonts w:ascii="Calibri Light" w:hAnsi="Calibri Light" w:cs="Calibri Light"/>
        </w:rPr>
        <w:t xml:space="preserve">ORDINARIA </w:t>
      </w:r>
      <w:r w:rsidRPr="00BC186F">
        <w:rPr>
          <w:rFonts w:ascii="Calibri Light" w:hAnsi="Calibri Light" w:cs="Calibri Light"/>
        </w:rPr>
        <w:t>PRIVADA DEL CONSEJO DE LA JUDICATURA DEL ESTADO DE TLAXCALA, CELEBRADA A LAS</w:t>
      </w:r>
      <w:r w:rsidR="006117FB" w:rsidRPr="00BC186F">
        <w:rPr>
          <w:rFonts w:ascii="Calibri Light" w:hAnsi="Calibri Light" w:cs="Calibri Light"/>
        </w:rPr>
        <w:t xml:space="preserve"> </w:t>
      </w:r>
      <w:r w:rsidR="00FB2398" w:rsidRPr="00BC186F">
        <w:rPr>
          <w:rFonts w:ascii="Calibri Light" w:hAnsi="Calibri Light" w:cs="Calibri Light"/>
        </w:rPr>
        <w:t>TRECE</w:t>
      </w:r>
      <w:r w:rsidRPr="00BC186F">
        <w:rPr>
          <w:rFonts w:ascii="Calibri Light" w:hAnsi="Calibri Light" w:cs="Calibri Light"/>
        </w:rPr>
        <w:t xml:space="preserve"> </w:t>
      </w:r>
      <w:r w:rsidR="00B87CCD" w:rsidRPr="00BC186F">
        <w:rPr>
          <w:rFonts w:ascii="Calibri Light" w:hAnsi="Calibri Light" w:cs="Calibri Light"/>
        </w:rPr>
        <w:t>HORAS</w:t>
      </w:r>
      <w:r w:rsidR="008B3F61" w:rsidRPr="00BC186F">
        <w:rPr>
          <w:rFonts w:ascii="Calibri Light" w:hAnsi="Calibri Light" w:cs="Calibri Light"/>
        </w:rPr>
        <w:t xml:space="preserve"> </w:t>
      </w:r>
      <w:r w:rsidR="00666F70" w:rsidRPr="00BC186F">
        <w:rPr>
          <w:rFonts w:ascii="Calibri Light" w:hAnsi="Calibri Light" w:cs="Calibri Light"/>
        </w:rPr>
        <w:t xml:space="preserve">CON TREINTA MINUTOS DEL </w:t>
      </w:r>
      <w:r w:rsidR="00FB2398" w:rsidRPr="00BC186F">
        <w:rPr>
          <w:rFonts w:ascii="Calibri Light" w:hAnsi="Calibri Light" w:cs="Calibri Light"/>
        </w:rPr>
        <w:t>VEINTE</w:t>
      </w:r>
      <w:r w:rsidR="008B3F61" w:rsidRPr="00BC186F">
        <w:rPr>
          <w:rFonts w:ascii="Calibri Light" w:hAnsi="Calibri Light" w:cs="Calibri Light"/>
        </w:rPr>
        <w:t xml:space="preserve"> </w:t>
      </w:r>
      <w:r w:rsidR="00E77A96" w:rsidRPr="00BC186F">
        <w:rPr>
          <w:rFonts w:ascii="Calibri Light" w:hAnsi="Calibri Light" w:cs="Calibri Light"/>
        </w:rPr>
        <w:t xml:space="preserve">DE </w:t>
      </w:r>
      <w:r w:rsidR="008B3F61" w:rsidRPr="00BC186F">
        <w:rPr>
          <w:rFonts w:ascii="Calibri Light" w:hAnsi="Calibri Light" w:cs="Calibri Light"/>
        </w:rPr>
        <w:t xml:space="preserve">FEBRERO </w:t>
      </w:r>
      <w:r w:rsidR="00E77A96" w:rsidRPr="00BC186F">
        <w:rPr>
          <w:rFonts w:ascii="Calibri Light" w:hAnsi="Calibri Light" w:cs="Calibri Light"/>
        </w:rPr>
        <w:t>DEL AÑO DOS MIL DIECINUEVE</w:t>
      </w:r>
      <w:r w:rsidRPr="00BC186F">
        <w:rPr>
          <w:rFonts w:ascii="Calibri Light" w:hAnsi="Calibri Light" w:cs="Calibri Light"/>
        </w:rPr>
        <w:t xml:space="preserve">, </w:t>
      </w:r>
      <w:bookmarkStart w:id="4" w:name="_Hlk1466780"/>
      <w:bookmarkStart w:id="5" w:name="_Hlk536701197"/>
      <w:bookmarkStart w:id="6" w:name="_Hlk526168473"/>
      <w:bookmarkEnd w:id="1"/>
      <w:bookmarkEnd w:id="2"/>
      <w:r w:rsidR="00FB2398" w:rsidRPr="00BC186F">
        <w:rPr>
          <w:rFonts w:ascii="Calibri Light" w:eastAsia="Batang" w:hAnsi="Calibri Light" w:cs="Calibri Light"/>
        </w:rPr>
        <w:t xml:space="preserve">EN LA SALA DE JUNTAS DE LA PRESIDENCIA DEL TRIBUNAL SUPERIOR DE JUSTICIA, </w:t>
      </w:r>
      <w:r w:rsidR="00FB2398" w:rsidRPr="00BC186F">
        <w:rPr>
          <w:rFonts w:ascii="Calibri Light" w:hAnsi="Calibri Light" w:cs="Calibri Light"/>
          <w:color w:val="000000"/>
        </w:rPr>
        <w:t>CON SEDE</w:t>
      </w:r>
      <w:r w:rsidR="00BD571E">
        <w:rPr>
          <w:rFonts w:ascii="Calibri Light" w:hAnsi="Calibri Light" w:cs="Calibri Light"/>
          <w:color w:val="000000"/>
        </w:rPr>
        <w:t xml:space="preserve"> EN </w:t>
      </w:r>
      <w:r w:rsidR="00FB2398" w:rsidRPr="00BC186F">
        <w:rPr>
          <w:rFonts w:ascii="Calibri Light" w:hAnsi="Calibri Light" w:cs="Calibri Light"/>
          <w:color w:val="000000"/>
        </w:rPr>
        <w:t>CIUDAD JUDICIAL, SANTA ANITA HUILOAC, APIZACO</w:t>
      </w:r>
      <w:r w:rsidR="00FB2398" w:rsidRPr="00BC186F">
        <w:rPr>
          <w:rFonts w:ascii="Calibri Light" w:hAnsi="Calibri Light" w:cs="Calibri Light"/>
        </w:rPr>
        <w:t>, TLAXCALA, BAJO EL SIGUIENT</w:t>
      </w:r>
      <w:r w:rsidR="00FB2398" w:rsidRPr="00BC186F">
        <w:rPr>
          <w:rFonts w:ascii="Calibri Light" w:hAnsi="Calibri Light" w:cs="Calibri Light"/>
          <w:bCs/>
        </w:rPr>
        <w:t>E:</w:t>
      </w:r>
      <w:r w:rsidR="00FB2398" w:rsidRPr="00BC186F">
        <w:rPr>
          <w:rFonts w:ascii="Calibri Light" w:hAnsi="Calibri Light" w:cs="Calibri Light"/>
          <w:b/>
          <w:bCs/>
        </w:rPr>
        <w:t xml:space="preserve"> </w:t>
      </w:r>
      <w:bookmarkEnd w:id="4"/>
    </w:p>
    <w:bookmarkEnd w:id="5"/>
    <w:p w:rsidR="00FB2398" w:rsidRPr="00BC186F" w:rsidRDefault="00FB2398" w:rsidP="00FB2398">
      <w:pPr>
        <w:jc w:val="center"/>
        <w:rPr>
          <w:rFonts w:ascii="Calibri Light" w:hAnsi="Calibri Light" w:cs="Calibri Light"/>
          <w:b/>
          <w:bCs/>
          <w:color w:val="000000"/>
        </w:rPr>
      </w:pPr>
      <w:r w:rsidRPr="00BC186F">
        <w:rPr>
          <w:rFonts w:ascii="Calibri Light" w:hAnsi="Calibri Light" w:cs="Calibri Light"/>
          <w:b/>
          <w:bCs/>
          <w:color w:val="000000"/>
        </w:rPr>
        <w:t>ORDEN DEL DÍA:</w:t>
      </w:r>
    </w:p>
    <w:p w:rsidR="00FB2398" w:rsidRPr="00BC186F" w:rsidRDefault="00FB2398" w:rsidP="00FB2398">
      <w:pPr>
        <w:spacing w:line="480" w:lineRule="auto"/>
        <w:jc w:val="center"/>
        <w:rPr>
          <w:rFonts w:ascii="Calibri Light" w:hAnsi="Calibri Light" w:cs="Calibri Light"/>
          <w:b/>
          <w:bCs/>
          <w:color w:val="000000"/>
        </w:rPr>
      </w:pPr>
    </w:p>
    <w:p w:rsidR="00FB2398" w:rsidRPr="00BC186F" w:rsidRDefault="00FB2398" w:rsidP="00FB2398">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BC186F">
        <w:rPr>
          <w:rFonts w:ascii="Calibri Light" w:hAnsi="Calibri Light" w:cs="Calibri Light"/>
          <w:color w:val="000000"/>
          <w:sz w:val="22"/>
          <w:szCs w:val="22"/>
        </w:rPr>
        <w:t xml:space="preserve">Verificación del quórum. - - - - - - - - - - - - - - - - - - - - - - - - - - - - - - - - - - - - - - - </w:t>
      </w:r>
    </w:p>
    <w:p w:rsidR="00FB2398" w:rsidRPr="00BC186F" w:rsidRDefault="00FB2398" w:rsidP="00FB2398">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BC186F">
        <w:rPr>
          <w:rFonts w:ascii="Calibri Light" w:hAnsi="Calibri Light" w:cs="Calibri Light"/>
          <w:color w:val="000000"/>
          <w:sz w:val="22"/>
          <w:szCs w:val="22"/>
        </w:rPr>
        <w:t xml:space="preserve">Aprobación de las actas número 09/2019 y 10/2019. - - - - - - - - - - - - - - - - - - </w:t>
      </w:r>
    </w:p>
    <w:p w:rsidR="00FB2398" w:rsidRPr="00BC186F" w:rsidRDefault="00FB2398" w:rsidP="00FB2398">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BC186F">
        <w:rPr>
          <w:rFonts w:ascii="Calibri Light" w:hAnsi="Calibri Light" w:cs="Calibri Light"/>
          <w:color w:val="000000"/>
          <w:sz w:val="22"/>
          <w:szCs w:val="22"/>
        </w:rPr>
        <w:t xml:space="preserve">Análisis, discusión y aprobación en su caso, del oficio número 0196/2019, de fecha treinta y uno de enero del año dos mil diecinueve, signado por </w:t>
      </w:r>
      <w:r w:rsidR="00297E51" w:rsidRPr="00BC186F">
        <w:rPr>
          <w:rFonts w:ascii="Calibri Light" w:hAnsi="Calibri Light" w:cs="Calibri Light"/>
          <w:color w:val="000000"/>
          <w:sz w:val="22"/>
          <w:szCs w:val="22"/>
        </w:rPr>
        <w:t>Doctor Héctor Maldonado Bonilla, en su cará</w:t>
      </w:r>
      <w:r w:rsidRPr="00BC186F">
        <w:rPr>
          <w:rFonts w:ascii="Calibri Light" w:hAnsi="Calibri Light" w:cs="Calibri Light"/>
          <w:color w:val="000000"/>
          <w:sz w:val="22"/>
          <w:szCs w:val="22"/>
        </w:rPr>
        <w:t xml:space="preserve">cter de </w:t>
      </w:r>
      <w:r w:rsidR="00F73ADA" w:rsidRPr="00BC186F">
        <w:rPr>
          <w:rFonts w:ascii="Calibri Light" w:hAnsi="Calibri Light" w:cs="Calibri Light"/>
          <w:color w:val="000000"/>
          <w:sz w:val="22"/>
          <w:szCs w:val="22"/>
        </w:rPr>
        <w:t xml:space="preserve">Magistrado </w:t>
      </w:r>
      <w:r w:rsidRPr="00BC186F">
        <w:rPr>
          <w:rFonts w:ascii="Calibri Light" w:hAnsi="Calibri Light" w:cs="Calibri Light"/>
          <w:color w:val="000000"/>
          <w:sz w:val="22"/>
          <w:szCs w:val="22"/>
        </w:rPr>
        <w:t>Presidente del Tribunal Superior de Justicia</w:t>
      </w:r>
      <w:r w:rsidR="00297E51" w:rsidRPr="00BC186F">
        <w:rPr>
          <w:rFonts w:ascii="Calibri Light" w:hAnsi="Calibri Light" w:cs="Calibri Light"/>
          <w:color w:val="000000"/>
          <w:sz w:val="22"/>
          <w:szCs w:val="22"/>
        </w:rPr>
        <w:t xml:space="preserve"> del Estado.  - - - - - - - - - - - - - - - - - - - - - - - - - - - </w:t>
      </w:r>
      <w:r w:rsidR="00F73ADA" w:rsidRPr="00BC186F">
        <w:rPr>
          <w:rFonts w:ascii="Calibri Light" w:hAnsi="Calibri Light" w:cs="Calibri Light"/>
          <w:color w:val="000000"/>
          <w:sz w:val="22"/>
          <w:szCs w:val="22"/>
        </w:rPr>
        <w:t xml:space="preserve"> </w:t>
      </w:r>
    </w:p>
    <w:p w:rsidR="00FB2398" w:rsidRPr="00BC186F" w:rsidRDefault="00FB2398" w:rsidP="00FB2398">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BC186F">
        <w:rPr>
          <w:rFonts w:ascii="Calibri Light" w:hAnsi="Calibri Light" w:cs="Calibri Light"/>
          <w:color w:val="000000"/>
          <w:sz w:val="22"/>
          <w:szCs w:val="22"/>
        </w:rPr>
        <w:t xml:space="preserve">Análisis, discusión y determinación en su caso, de los oficios número 034/C/2019 y 214/C/2019, de fecha diez de enero y catorce de febrero del año en curso, signado por el Licenciado Noé Cuecuecha Rugerio, Contralor del Poder Judicial a esa fecha. - - - - -  - - - - - - - - - - - - - - - - - - - - - - - - - - - - - - </w:t>
      </w:r>
    </w:p>
    <w:p w:rsidR="00FB2398" w:rsidRPr="00BC186F" w:rsidRDefault="00FB2398" w:rsidP="00FB2398">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BC186F">
        <w:rPr>
          <w:rFonts w:ascii="Calibri Light" w:eastAsia="Batang" w:hAnsi="Calibri Light" w:cs="Calibri Light"/>
          <w:sz w:val="22"/>
          <w:szCs w:val="22"/>
        </w:rPr>
        <w:t xml:space="preserve">Análisis, discusión y determinación en su caso, del oficio número 329, de fecha trece de febrero de la anualidad que transcurre, signado por el Secretario General de Acuerdos del Tribunal Superior de Justicia del </w:t>
      </w:r>
      <w:r w:rsidR="008B5062" w:rsidRPr="00BC186F">
        <w:rPr>
          <w:rFonts w:ascii="Calibri Light" w:eastAsia="Batang" w:hAnsi="Calibri Light" w:cs="Calibri Light"/>
          <w:sz w:val="22"/>
          <w:szCs w:val="22"/>
        </w:rPr>
        <w:t>Estado. -</w:t>
      </w:r>
    </w:p>
    <w:p w:rsidR="00FB2398" w:rsidRPr="00BC186F" w:rsidRDefault="00FB2398" w:rsidP="00FB2398">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BC186F">
        <w:rPr>
          <w:rFonts w:ascii="Calibri Light" w:eastAsia="Batang" w:hAnsi="Calibri Light" w:cs="Calibri Light"/>
          <w:sz w:val="22"/>
          <w:szCs w:val="22"/>
        </w:rPr>
        <w:t>Análisis, discusión y determinación en su caso, de los oficios TES/84/2019, TES/85/2019 y TES/86/2019, todos de fecha dieciocho de febrero del año dos mil diecinueve, signado por la Tesorera del Poder Judicial del Estado. - -</w:t>
      </w:r>
      <w:r w:rsidR="00BD571E">
        <w:rPr>
          <w:rFonts w:ascii="Calibri Light" w:eastAsia="Batang" w:hAnsi="Calibri Light" w:cs="Calibri Light"/>
          <w:sz w:val="22"/>
          <w:szCs w:val="22"/>
        </w:rPr>
        <w:t xml:space="preserve"> - - - - </w:t>
      </w:r>
    </w:p>
    <w:p w:rsidR="00FB2398" w:rsidRPr="00BC186F" w:rsidRDefault="00FB2398" w:rsidP="00FB2398">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BC186F">
        <w:rPr>
          <w:rFonts w:ascii="Calibri Light" w:hAnsi="Calibri Light" w:cs="Calibri Light"/>
          <w:color w:val="000000"/>
          <w:sz w:val="22"/>
          <w:szCs w:val="22"/>
        </w:rPr>
        <w:t>Análisis, discusión y determinación en su caso, del escrito de fecha</w:t>
      </w:r>
      <w:r w:rsidR="002D4FFC" w:rsidRPr="00BC186F">
        <w:rPr>
          <w:rFonts w:ascii="Calibri Light" w:hAnsi="Calibri Light" w:cs="Calibri Light"/>
          <w:color w:val="000000"/>
          <w:sz w:val="22"/>
          <w:szCs w:val="22"/>
        </w:rPr>
        <w:t xml:space="preserve"> quince de febrero del año en curso</w:t>
      </w:r>
      <w:r w:rsidRPr="00BC186F">
        <w:rPr>
          <w:rFonts w:ascii="Calibri Light" w:hAnsi="Calibri Light" w:cs="Calibri Light"/>
          <w:color w:val="000000"/>
          <w:sz w:val="22"/>
          <w:szCs w:val="22"/>
        </w:rPr>
        <w:t xml:space="preserve">, signado por la Contadora Pública Ma. del Carmen Núñez Barrera. - - - - - - - - - - - - - - </w:t>
      </w:r>
      <w:r w:rsidR="002D4FFC" w:rsidRPr="00BC186F">
        <w:rPr>
          <w:rFonts w:ascii="Calibri Light" w:hAnsi="Calibri Light" w:cs="Calibri Light"/>
          <w:color w:val="000000"/>
          <w:sz w:val="22"/>
          <w:szCs w:val="22"/>
        </w:rPr>
        <w:t xml:space="preserve">- - - - - - -  - - - - - - - - - - - - - - - - - - - </w:t>
      </w:r>
      <w:r w:rsidR="00BD571E">
        <w:rPr>
          <w:rFonts w:ascii="Calibri Light" w:hAnsi="Calibri Light" w:cs="Calibri Light"/>
          <w:color w:val="000000"/>
          <w:sz w:val="22"/>
          <w:szCs w:val="22"/>
        </w:rPr>
        <w:t xml:space="preserve">- - - - - - </w:t>
      </w:r>
    </w:p>
    <w:p w:rsidR="00FB2398" w:rsidRPr="00BC186F" w:rsidRDefault="00FB2398" w:rsidP="00FB2398">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BC186F">
        <w:rPr>
          <w:rFonts w:ascii="Calibri Light" w:hAnsi="Calibri Light" w:cs="Calibri Light"/>
          <w:color w:val="000000"/>
          <w:sz w:val="22"/>
          <w:szCs w:val="22"/>
        </w:rPr>
        <w:t xml:space="preserve"> Análisis, discusión y determinación en su caso, del escrito de fecha veintiocho de enero del año dos mil diecinueve, signado por el Licenciado Alberto Otero Ortiz. - - - - - - - - - - - - - - - - - - - - - - - - - - - - - - - - - - - - - - - - - - - </w:t>
      </w:r>
    </w:p>
    <w:p w:rsidR="00FB2398" w:rsidRPr="00BC186F" w:rsidRDefault="00FB2398" w:rsidP="00FB2398">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BC186F">
        <w:rPr>
          <w:rFonts w:ascii="Calibri Light" w:hAnsi="Calibri Light" w:cs="Calibri Light"/>
          <w:color w:val="000000"/>
          <w:sz w:val="22"/>
          <w:szCs w:val="22"/>
        </w:rPr>
        <w:lastRenderedPageBreak/>
        <w:t xml:space="preserve">Análisis, discusión y determinación en su caso, del oficio número 341/2019, de fecha quince de febrero del año en curso, signado por el Secretario General </w:t>
      </w:r>
      <w:r w:rsidR="00BD571E">
        <w:rPr>
          <w:rFonts w:ascii="Calibri Light" w:hAnsi="Calibri Light" w:cs="Calibri Light"/>
          <w:color w:val="000000"/>
          <w:sz w:val="22"/>
          <w:szCs w:val="22"/>
        </w:rPr>
        <w:t xml:space="preserve">de Acuerdos </w:t>
      </w:r>
      <w:r w:rsidRPr="00BC186F">
        <w:rPr>
          <w:rFonts w:ascii="Calibri Light" w:hAnsi="Calibri Light" w:cs="Calibri Light"/>
          <w:color w:val="000000"/>
          <w:sz w:val="22"/>
          <w:szCs w:val="22"/>
        </w:rPr>
        <w:t xml:space="preserve">del Tribunal Superior de Justicia del Estado. - - - - - - - - - </w:t>
      </w:r>
    </w:p>
    <w:p w:rsidR="00FB2398" w:rsidRPr="00BC186F" w:rsidRDefault="00FB2398" w:rsidP="00FB2398">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BC186F">
        <w:rPr>
          <w:rFonts w:ascii="Calibri Light" w:hAnsi="Calibri Light" w:cs="Calibri Light"/>
          <w:color w:val="000000"/>
          <w:sz w:val="22"/>
          <w:szCs w:val="22"/>
        </w:rPr>
        <w:t>Análisis y discusión que conlleve a la determinación de adscripción y readscripción de personal diverso del Poder Judicial del Estado. - - - - - - - - - -</w:t>
      </w:r>
      <w:r w:rsidR="007C7A52">
        <w:rPr>
          <w:rFonts w:ascii="Calibri Light" w:hAnsi="Calibri Light" w:cs="Calibri Light"/>
          <w:color w:val="000000"/>
          <w:sz w:val="22"/>
          <w:szCs w:val="22"/>
        </w:rPr>
        <w:t xml:space="preserve"> </w:t>
      </w:r>
    </w:p>
    <w:bookmarkEnd w:id="3"/>
    <w:bookmarkEnd w:id="6"/>
    <w:p w:rsidR="008B3F61" w:rsidRPr="00BC186F" w:rsidRDefault="008B3F61" w:rsidP="00873DAA">
      <w:pPr>
        <w:pStyle w:val="NormalWeb"/>
        <w:spacing w:before="0" w:beforeAutospacing="0" w:after="0" w:afterAutospacing="0" w:line="480" w:lineRule="auto"/>
        <w:jc w:val="both"/>
        <w:rPr>
          <w:rFonts w:ascii="Calibri Light" w:hAnsi="Calibri Light" w:cs="Calibri Light"/>
          <w:color w:val="000000"/>
          <w:sz w:val="22"/>
          <w:szCs w:val="22"/>
        </w:rPr>
      </w:pPr>
    </w:p>
    <w:p w:rsidR="00836425" w:rsidRPr="00BC186F" w:rsidRDefault="00836425" w:rsidP="00873DAA">
      <w:pPr>
        <w:pStyle w:val="NormalWeb"/>
        <w:spacing w:before="0" w:beforeAutospacing="0" w:after="0" w:afterAutospacing="0" w:line="480" w:lineRule="auto"/>
        <w:jc w:val="both"/>
        <w:rPr>
          <w:rFonts w:ascii="Calibri Light" w:hAnsi="Calibri Light" w:cs="Calibri Light"/>
          <w:sz w:val="22"/>
          <w:szCs w:val="22"/>
        </w:rPr>
      </w:pPr>
      <w:r w:rsidRPr="00BC186F">
        <w:rPr>
          <w:rFonts w:ascii="Calibri Light" w:hAnsi="Calibri Light" w:cs="Calibri Light"/>
          <w:sz w:val="22"/>
          <w:szCs w:val="22"/>
        </w:rPr>
        <w:t xml:space="preserve">ASISTENTES: - - - - - - - - - - - - - - - - - - - - - - - - - - - - - - - - - - - - - - - - - - - - - - - - - - - - </w:t>
      </w:r>
      <w:r w:rsidR="001A0591" w:rsidRPr="00BC186F">
        <w:rPr>
          <w:rFonts w:ascii="Calibri Light" w:hAnsi="Calibri Light" w:cs="Calibri Light"/>
          <w:sz w:val="22"/>
          <w:szCs w:val="22"/>
        </w:rPr>
        <w:t xml:space="preserve">- - - - - - - </w:t>
      </w:r>
      <w:r w:rsidR="00C978FE" w:rsidRPr="00BC186F">
        <w:rPr>
          <w:rFonts w:ascii="Calibri Light" w:hAnsi="Calibri Light" w:cs="Calibri Light"/>
          <w:sz w:val="22"/>
          <w:szCs w:val="22"/>
        </w:rPr>
        <w:t xml:space="preserve"> </w:t>
      </w:r>
    </w:p>
    <w:tbl>
      <w:tblPr>
        <w:tblW w:w="0" w:type="auto"/>
        <w:tblLook w:val="04A0" w:firstRow="1" w:lastRow="0" w:firstColumn="1" w:lastColumn="0" w:noHBand="0" w:noVBand="1"/>
      </w:tblPr>
      <w:tblGrid>
        <w:gridCol w:w="6141"/>
        <w:gridCol w:w="2132"/>
      </w:tblGrid>
      <w:tr w:rsidR="00415E48" w:rsidRPr="00BC186F" w:rsidTr="0034609A">
        <w:tc>
          <w:tcPr>
            <w:tcW w:w="6141" w:type="dxa"/>
            <w:hideMark/>
          </w:tcPr>
          <w:p w:rsidR="00836425" w:rsidRPr="00BC186F" w:rsidRDefault="00836425" w:rsidP="00873DAA">
            <w:pPr>
              <w:spacing w:line="480" w:lineRule="auto"/>
              <w:jc w:val="both"/>
              <w:rPr>
                <w:rFonts w:ascii="Calibri Light" w:hAnsi="Calibri Light" w:cs="Calibri Light"/>
              </w:rPr>
            </w:pPr>
            <w:bookmarkStart w:id="7" w:name="_Hlk478713375"/>
            <w:r w:rsidRPr="00BC186F">
              <w:rPr>
                <w:rFonts w:ascii="Calibri Light" w:hAnsi="Calibri Light" w:cs="Calibri Light"/>
              </w:rPr>
              <w:t xml:space="preserve">Doctor Héctor Maldonado Bonilla, Magistrado Presidente del Consejo de la Judicatura del Estado de Tlaxcala. - - - - - - - - - - - </w:t>
            </w:r>
            <w:r w:rsidR="001A0591" w:rsidRPr="00BC186F">
              <w:rPr>
                <w:rFonts w:ascii="Calibri Light" w:hAnsi="Calibri Light" w:cs="Calibri Light"/>
              </w:rPr>
              <w:t xml:space="preserve">- - </w:t>
            </w:r>
            <w:r w:rsidR="002A460D" w:rsidRPr="00BC186F">
              <w:rPr>
                <w:rFonts w:ascii="Calibri Light" w:hAnsi="Calibri Light" w:cs="Calibri Light"/>
              </w:rPr>
              <w:t xml:space="preserve"> </w:t>
            </w:r>
            <w:r w:rsidR="001A0591" w:rsidRPr="00BC186F">
              <w:rPr>
                <w:rFonts w:ascii="Calibri Light" w:hAnsi="Calibri Light" w:cs="Calibri Light"/>
              </w:rPr>
              <w:t xml:space="preserve"> </w:t>
            </w:r>
            <w:r w:rsidR="00182720" w:rsidRPr="00BC186F">
              <w:rPr>
                <w:rFonts w:ascii="Calibri Light" w:hAnsi="Calibri Light" w:cs="Calibri Light"/>
              </w:rPr>
              <w:t xml:space="preserve"> </w:t>
            </w:r>
            <w:r w:rsidRPr="00BC186F">
              <w:rPr>
                <w:rFonts w:ascii="Calibri Light" w:hAnsi="Calibri Light" w:cs="Calibri Light"/>
              </w:rPr>
              <w:t xml:space="preserve"> </w:t>
            </w:r>
          </w:p>
        </w:tc>
        <w:tc>
          <w:tcPr>
            <w:tcW w:w="2132" w:type="dxa"/>
            <w:hideMark/>
          </w:tcPr>
          <w:p w:rsidR="00836425" w:rsidRPr="00BC186F" w:rsidRDefault="00836425" w:rsidP="00873DAA">
            <w:pPr>
              <w:spacing w:after="0" w:line="480" w:lineRule="auto"/>
              <w:jc w:val="both"/>
              <w:rPr>
                <w:rFonts w:ascii="Calibri Light" w:hAnsi="Calibri Light" w:cs="Calibri Light"/>
              </w:rPr>
            </w:pPr>
            <w:r w:rsidRPr="00BC186F">
              <w:rPr>
                <w:rFonts w:ascii="Calibri Light" w:hAnsi="Calibri Light" w:cs="Calibri Light"/>
              </w:rPr>
              <w:t xml:space="preserve">- - - -- - - - - - - - - - - - </w:t>
            </w:r>
          </w:p>
          <w:p w:rsidR="00836425" w:rsidRPr="00BC186F" w:rsidRDefault="00836425" w:rsidP="00873DAA">
            <w:pPr>
              <w:spacing w:line="480" w:lineRule="auto"/>
              <w:jc w:val="both"/>
              <w:rPr>
                <w:rFonts w:ascii="Calibri Light" w:hAnsi="Calibri Light" w:cs="Calibri Light"/>
              </w:rPr>
            </w:pPr>
            <w:r w:rsidRPr="00BC186F">
              <w:rPr>
                <w:rFonts w:ascii="Calibri Light" w:hAnsi="Calibri Light" w:cs="Calibri Light"/>
              </w:rPr>
              <w:t xml:space="preserve">Presente- - - - - - - - - </w:t>
            </w:r>
          </w:p>
        </w:tc>
      </w:tr>
      <w:tr w:rsidR="00415E48" w:rsidRPr="00BC186F" w:rsidTr="0034609A">
        <w:tc>
          <w:tcPr>
            <w:tcW w:w="6141" w:type="dxa"/>
            <w:hideMark/>
          </w:tcPr>
          <w:p w:rsidR="00836425" w:rsidRPr="00BC186F" w:rsidRDefault="00836425" w:rsidP="00873DAA">
            <w:pPr>
              <w:spacing w:line="480" w:lineRule="auto"/>
              <w:jc w:val="both"/>
              <w:rPr>
                <w:rFonts w:ascii="Calibri Light" w:hAnsi="Calibri Light" w:cs="Calibri Light"/>
              </w:rPr>
            </w:pPr>
            <w:r w:rsidRPr="00BC186F">
              <w:rPr>
                <w:rFonts w:ascii="Calibri Light" w:hAnsi="Calibri Light" w:cs="Calibri Light"/>
              </w:rPr>
              <w:t xml:space="preserve">Licenciada Martha Zenteno Ramírez, integrante del Consejo de la Judicatura del Estado de Tlaxcala.  - - - - -  - - - - - - -  - - - - - - - </w:t>
            </w:r>
            <w:r w:rsidR="001A0591" w:rsidRPr="00BC186F">
              <w:rPr>
                <w:rFonts w:ascii="Calibri Light" w:hAnsi="Calibri Light" w:cs="Calibri Light"/>
              </w:rPr>
              <w:t xml:space="preserve">- - </w:t>
            </w:r>
            <w:r w:rsidR="00C978FE" w:rsidRPr="00BC186F">
              <w:rPr>
                <w:rFonts w:ascii="Calibri Light" w:hAnsi="Calibri Light" w:cs="Calibri Light"/>
              </w:rPr>
              <w:t xml:space="preserve"> </w:t>
            </w:r>
            <w:r w:rsidR="001A0591" w:rsidRPr="00BC186F">
              <w:rPr>
                <w:rFonts w:ascii="Calibri Light" w:hAnsi="Calibri Light" w:cs="Calibri Light"/>
              </w:rPr>
              <w:t xml:space="preserve"> </w:t>
            </w:r>
            <w:r w:rsidR="002A460D" w:rsidRPr="00BC186F">
              <w:rPr>
                <w:rFonts w:ascii="Calibri Light" w:hAnsi="Calibri Light" w:cs="Calibri Light"/>
              </w:rPr>
              <w:t xml:space="preserve"> </w:t>
            </w:r>
            <w:r w:rsidR="001A0591" w:rsidRPr="00BC186F">
              <w:rPr>
                <w:rFonts w:ascii="Calibri Light" w:hAnsi="Calibri Light" w:cs="Calibri Light"/>
              </w:rPr>
              <w:t xml:space="preserve"> </w:t>
            </w:r>
          </w:p>
        </w:tc>
        <w:tc>
          <w:tcPr>
            <w:tcW w:w="2132" w:type="dxa"/>
            <w:hideMark/>
          </w:tcPr>
          <w:p w:rsidR="00836425" w:rsidRPr="00BC186F" w:rsidRDefault="00836425" w:rsidP="00873DAA">
            <w:pPr>
              <w:spacing w:after="0" w:line="480" w:lineRule="auto"/>
              <w:jc w:val="both"/>
              <w:rPr>
                <w:rFonts w:ascii="Calibri Light" w:hAnsi="Calibri Light" w:cs="Calibri Light"/>
              </w:rPr>
            </w:pPr>
            <w:r w:rsidRPr="00BC186F">
              <w:rPr>
                <w:rFonts w:ascii="Calibri Light" w:hAnsi="Calibri Light" w:cs="Calibri Light"/>
              </w:rPr>
              <w:t xml:space="preserve">- - - -- - - - - - - - - - - - </w:t>
            </w:r>
          </w:p>
          <w:p w:rsidR="00836425" w:rsidRPr="00BC186F" w:rsidRDefault="00836425" w:rsidP="00873DAA">
            <w:pPr>
              <w:spacing w:line="480" w:lineRule="auto"/>
              <w:jc w:val="both"/>
              <w:rPr>
                <w:rFonts w:ascii="Calibri Light" w:hAnsi="Calibri Light" w:cs="Calibri Light"/>
              </w:rPr>
            </w:pPr>
            <w:r w:rsidRPr="00BC186F">
              <w:rPr>
                <w:rFonts w:ascii="Calibri Light" w:hAnsi="Calibri Light" w:cs="Calibri Light"/>
              </w:rPr>
              <w:t xml:space="preserve">Presente   - - - - - - - -  </w:t>
            </w:r>
          </w:p>
        </w:tc>
      </w:tr>
      <w:tr w:rsidR="00415E48" w:rsidRPr="00BC186F" w:rsidTr="0034609A">
        <w:tc>
          <w:tcPr>
            <w:tcW w:w="6141" w:type="dxa"/>
            <w:hideMark/>
          </w:tcPr>
          <w:p w:rsidR="00836425" w:rsidRPr="00BC186F" w:rsidRDefault="00836425" w:rsidP="00873DAA">
            <w:pPr>
              <w:spacing w:line="480" w:lineRule="auto"/>
              <w:jc w:val="both"/>
              <w:rPr>
                <w:rFonts w:ascii="Calibri Light" w:hAnsi="Calibri Light" w:cs="Calibri Light"/>
              </w:rPr>
            </w:pPr>
            <w:r w:rsidRPr="00BC186F">
              <w:rPr>
                <w:rFonts w:ascii="Calibri Light" w:hAnsi="Calibri Light" w:cs="Calibri Light"/>
              </w:rPr>
              <w:t xml:space="preserve">Licenciada Leticia Caballero Muñoz, integrante del Consejo de la Judicatura del Estado de Tlaxcala.  - - - - - - - - - - - - - - - - - - - - </w:t>
            </w:r>
            <w:r w:rsidR="001A0591" w:rsidRPr="00BC186F">
              <w:rPr>
                <w:rFonts w:ascii="Calibri Light" w:hAnsi="Calibri Light" w:cs="Calibri Light"/>
              </w:rPr>
              <w:t xml:space="preserve">- - - </w:t>
            </w:r>
            <w:r w:rsidR="00C978FE" w:rsidRPr="00BC186F">
              <w:rPr>
                <w:rFonts w:ascii="Calibri Light" w:hAnsi="Calibri Light" w:cs="Calibri Light"/>
              </w:rPr>
              <w:t xml:space="preserve"> </w:t>
            </w:r>
            <w:r w:rsidR="001A0591" w:rsidRPr="00BC186F">
              <w:rPr>
                <w:rFonts w:ascii="Calibri Light" w:hAnsi="Calibri Light" w:cs="Calibri Light"/>
              </w:rPr>
              <w:t xml:space="preserve"> </w:t>
            </w:r>
          </w:p>
        </w:tc>
        <w:tc>
          <w:tcPr>
            <w:tcW w:w="2132" w:type="dxa"/>
            <w:hideMark/>
          </w:tcPr>
          <w:p w:rsidR="00836425" w:rsidRPr="00BC186F" w:rsidRDefault="00836425" w:rsidP="00873DAA">
            <w:pPr>
              <w:spacing w:after="0" w:line="480" w:lineRule="auto"/>
              <w:jc w:val="both"/>
              <w:rPr>
                <w:rFonts w:ascii="Calibri Light" w:hAnsi="Calibri Light" w:cs="Calibri Light"/>
              </w:rPr>
            </w:pPr>
            <w:r w:rsidRPr="00BC186F">
              <w:rPr>
                <w:rFonts w:ascii="Calibri Light" w:hAnsi="Calibri Light" w:cs="Calibri Light"/>
              </w:rPr>
              <w:t xml:space="preserve">- - - -- - - - - - - - - - - - </w:t>
            </w:r>
          </w:p>
          <w:p w:rsidR="00836425" w:rsidRPr="00BC186F" w:rsidRDefault="00486E2B" w:rsidP="00873DAA">
            <w:pPr>
              <w:spacing w:line="480" w:lineRule="auto"/>
              <w:jc w:val="both"/>
              <w:rPr>
                <w:rFonts w:ascii="Calibri Light" w:hAnsi="Calibri Light" w:cs="Calibri Light"/>
              </w:rPr>
            </w:pPr>
            <w:r w:rsidRPr="00BC186F">
              <w:rPr>
                <w:rFonts w:ascii="Calibri Light" w:hAnsi="Calibri Light" w:cs="Calibri Light"/>
              </w:rPr>
              <w:t>P</w:t>
            </w:r>
            <w:r w:rsidR="00DE0369" w:rsidRPr="00BC186F">
              <w:rPr>
                <w:rFonts w:ascii="Calibri Light" w:hAnsi="Calibri Light" w:cs="Calibri Light"/>
              </w:rPr>
              <w:t>resente</w:t>
            </w:r>
            <w:r w:rsidR="00836425" w:rsidRPr="00BC186F">
              <w:rPr>
                <w:rFonts w:ascii="Calibri Light" w:hAnsi="Calibri Light" w:cs="Calibri Light"/>
              </w:rPr>
              <w:t xml:space="preserve">- - - - - - - - - </w:t>
            </w:r>
          </w:p>
        </w:tc>
      </w:tr>
      <w:tr w:rsidR="00415E48" w:rsidRPr="00BC186F" w:rsidTr="0034609A">
        <w:tc>
          <w:tcPr>
            <w:tcW w:w="6141" w:type="dxa"/>
          </w:tcPr>
          <w:p w:rsidR="00836425" w:rsidRPr="00BC186F" w:rsidRDefault="00836425" w:rsidP="00873DAA">
            <w:pPr>
              <w:spacing w:line="480" w:lineRule="auto"/>
              <w:jc w:val="both"/>
              <w:rPr>
                <w:rFonts w:ascii="Calibri Light" w:hAnsi="Calibri Light" w:cs="Calibri Light"/>
              </w:rPr>
            </w:pPr>
            <w:r w:rsidRPr="00BC186F">
              <w:rPr>
                <w:rFonts w:ascii="Calibri Light" w:hAnsi="Calibri Light" w:cs="Calibri Light"/>
              </w:rPr>
              <w:t xml:space="preserve">Licenciado Álvaro García Moreno, integrante del Consejo de la Judicatura del Estado de Tlaxcala.  - - - - - - - - - - - - - - - - - - - - - - </w:t>
            </w:r>
            <w:r w:rsidR="001A0591" w:rsidRPr="00BC186F">
              <w:rPr>
                <w:rFonts w:ascii="Calibri Light" w:hAnsi="Calibri Light" w:cs="Calibri Light"/>
              </w:rPr>
              <w:t xml:space="preserve">- </w:t>
            </w:r>
          </w:p>
        </w:tc>
        <w:tc>
          <w:tcPr>
            <w:tcW w:w="2132" w:type="dxa"/>
          </w:tcPr>
          <w:p w:rsidR="00836425" w:rsidRPr="00BC186F" w:rsidRDefault="00836425" w:rsidP="00873DAA">
            <w:pPr>
              <w:spacing w:after="0" w:line="480" w:lineRule="auto"/>
              <w:jc w:val="both"/>
              <w:rPr>
                <w:rFonts w:ascii="Calibri Light" w:hAnsi="Calibri Light" w:cs="Calibri Light"/>
              </w:rPr>
            </w:pPr>
            <w:r w:rsidRPr="00BC186F">
              <w:rPr>
                <w:rFonts w:ascii="Calibri Light" w:hAnsi="Calibri Light" w:cs="Calibri Light"/>
              </w:rPr>
              <w:t>- - - - - - - - - - - - - - - -</w:t>
            </w:r>
          </w:p>
          <w:p w:rsidR="00836425" w:rsidRPr="00BC186F" w:rsidRDefault="009D77AD" w:rsidP="00873DAA">
            <w:pPr>
              <w:spacing w:after="0" w:line="480" w:lineRule="auto"/>
              <w:jc w:val="both"/>
              <w:rPr>
                <w:rFonts w:ascii="Calibri Light" w:hAnsi="Calibri Light" w:cs="Calibri Light"/>
              </w:rPr>
            </w:pPr>
            <w:r w:rsidRPr="00BC186F">
              <w:rPr>
                <w:rFonts w:ascii="Calibri Light" w:hAnsi="Calibri Light" w:cs="Calibri Light"/>
              </w:rPr>
              <w:t>Presente</w:t>
            </w:r>
            <w:r w:rsidR="00836425" w:rsidRPr="00BC186F">
              <w:rPr>
                <w:rFonts w:ascii="Calibri Light" w:hAnsi="Calibri Light" w:cs="Calibri Light"/>
              </w:rPr>
              <w:t xml:space="preserve"> - - - - - - - - </w:t>
            </w:r>
          </w:p>
        </w:tc>
      </w:tr>
      <w:tr w:rsidR="00415E48" w:rsidRPr="00BC186F" w:rsidTr="0034609A">
        <w:tc>
          <w:tcPr>
            <w:tcW w:w="6141" w:type="dxa"/>
            <w:hideMark/>
          </w:tcPr>
          <w:p w:rsidR="00836425" w:rsidRPr="00BC186F" w:rsidRDefault="00836425" w:rsidP="00873DAA">
            <w:pPr>
              <w:spacing w:line="480" w:lineRule="auto"/>
              <w:jc w:val="both"/>
              <w:rPr>
                <w:rFonts w:ascii="Calibri Light" w:hAnsi="Calibri Light" w:cs="Calibri Light"/>
              </w:rPr>
            </w:pPr>
            <w:r w:rsidRPr="00BC186F">
              <w:rPr>
                <w:rFonts w:ascii="Calibri Light" w:hAnsi="Calibri Light" w:cs="Calibri Light"/>
              </w:rPr>
              <w:t xml:space="preserve">Doctora Mildred Murbartián Aguilar, integrante del Consejo de la Judicatura del Estado de Tlaxcala. - - - - - - - - - - - - - - - - - - - </w:t>
            </w:r>
            <w:r w:rsidR="001A0591" w:rsidRPr="00BC186F">
              <w:rPr>
                <w:rFonts w:ascii="Calibri Light" w:hAnsi="Calibri Light" w:cs="Calibri Light"/>
              </w:rPr>
              <w:t xml:space="preserve">- - - </w:t>
            </w:r>
            <w:r w:rsidR="00C978FE" w:rsidRPr="00BC186F">
              <w:rPr>
                <w:rFonts w:ascii="Calibri Light" w:hAnsi="Calibri Light" w:cs="Calibri Light"/>
              </w:rPr>
              <w:t xml:space="preserve"> </w:t>
            </w:r>
            <w:r w:rsidR="001A0591" w:rsidRPr="00BC186F">
              <w:rPr>
                <w:rFonts w:ascii="Calibri Light" w:hAnsi="Calibri Light" w:cs="Calibri Light"/>
              </w:rPr>
              <w:t xml:space="preserve"> </w:t>
            </w:r>
            <w:r w:rsidR="002A460D" w:rsidRPr="00BC186F">
              <w:rPr>
                <w:rFonts w:ascii="Calibri Light" w:hAnsi="Calibri Light" w:cs="Calibri Light"/>
              </w:rPr>
              <w:t xml:space="preserve"> </w:t>
            </w:r>
            <w:r w:rsidRPr="00BC186F">
              <w:rPr>
                <w:rFonts w:ascii="Calibri Light" w:hAnsi="Calibri Light" w:cs="Calibri Light"/>
              </w:rPr>
              <w:t xml:space="preserve"> </w:t>
            </w:r>
            <w:r w:rsidR="00182720" w:rsidRPr="00BC186F">
              <w:rPr>
                <w:rFonts w:ascii="Calibri Light" w:hAnsi="Calibri Light" w:cs="Calibri Light"/>
              </w:rPr>
              <w:t xml:space="preserve"> </w:t>
            </w:r>
          </w:p>
        </w:tc>
        <w:tc>
          <w:tcPr>
            <w:tcW w:w="2132" w:type="dxa"/>
            <w:hideMark/>
          </w:tcPr>
          <w:p w:rsidR="00836425" w:rsidRPr="00BC186F" w:rsidRDefault="009D77AD" w:rsidP="00873DAA">
            <w:pPr>
              <w:spacing w:after="0" w:line="480" w:lineRule="auto"/>
              <w:jc w:val="both"/>
              <w:rPr>
                <w:rFonts w:ascii="Calibri Light" w:hAnsi="Calibri Light" w:cs="Calibri Light"/>
              </w:rPr>
            </w:pPr>
            <w:r w:rsidRPr="00BC186F">
              <w:rPr>
                <w:rFonts w:ascii="Calibri Light" w:hAnsi="Calibri Light" w:cs="Calibri Light"/>
              </w:rPr>
              <w:t xml:space="preserve">Presente </w:t>
            </w:r>
            <w:r w:rsidR="007E520E" w:rsidRPr="00BC186F">
              <w:rPr>
                <w:rFonts w:ascii="Calibri Light" w:hAnsi="Calibri Light" w:cs="Calibri Light"/>
              </w:rPr>
              <w:t>-</w:t>
            </w:r>
            <w:r w:rsidR="00836425" w:rsidRPr="00BC186F">
              <w:rPr>
                <w:rFonts w:ascii="Calibri Light" w:hAnsi="Calibri Light" w:cs="Calibri Light"/>
              </w:rPr>
              <w:t xml:space="preserve"> </w:t>
            </w:r>
            <w:r w:rsidR="007E520E" w:rsidRPr="00BC186F">
              <w:rPr>
                <w:rFonts w:ascii="Calibri Light" w:hAnsi="Calibri Light" w:cs="Calibri Light"/>
              </w:rPr>
              <w:t>- -</w:t>
            </w:r>
            <w:r w:rsidR="00836425" w:rsidRPr="00BC186F">
              <w:rPr>
                <w:rFonts w:ascii="Calibri Light" w:hAnsi="Calibri Light" w:cs="Calibri Light"/>
              </w:rPr>
              <w:t xml:space="preserve"> - - - - - - - - - - - - - - - - - - - - -</w:t>
            </w:r>
          </w:p>
          <w:p w:rsidR="00DE0369" w:rsidRPr="00BC186F" w:rsidRDefault="00DE0369" w:rsidP="00873DAA">
            <w:pPr>
              <w:spacing w:after="0" w:line="480" w:lineRule="auto"/>
              <w:jc w:val="both"/>
              <w:rPr>
                <w:rFonts w:ascii="Calibri Light" w:hAnsi="Calibri Light" w:cs="Calibri Light"/>
              </w:rPr>
            </w:pPr>
          </w:p>
        </w:tc>
      </w:tr>
    </w:tbl>
    <w:bookmarkEnd w:id="7"/>
    <w:p w:rsidR="00836425" w:rsidRPr="00BC186F" w:rsidRDefault="00DB6C79" w:rsidP="00873DAA">
      <w:pPr>
        <w:spacing w:line="480" w:lineRule="auto"/>
        <w:jc w:val="both"/>
        <w:rPr>
          <w:rFonts w:ascii="Calibri Light" w:hAnsi="Calibri Light" w:cs="Calibri Light"/>
        </w:rPr>
      </w:pPr>
      <w:r w:rsidRPr="00BC186F">
        <w:rPr>
          <w:rFonts w:ascii="Calibri Light" w:hAnsi="Calibri Light" w:cs="Calibri Light"/>
        </w:rPr>
        <w:t>D</w:t>
      </w:r>
      <w:r w:rsidR="00836425" w:rsidRPr="00BC186F">
        <w:rPr>
          <w:rFonts w:ascii="Calibri Light" w:hAnsi="Calibri Light" w:cs="Calibri Light"/>
        </w:rPr>
        <w:t xml:space="preserve">ECLARATORIA DE QUORUM. </w:t>
      </w:r>
    </w:p>
    <w:p w:rsidR="008B3F61" w:rsidRPr="00BC186F" w:rsidRDefault="00197BD4" w:rsidP="00873DAA">
      <w:pPr>
        <w:spacing w:line="480" w:lineRule="auto"/>
        <w:jc w:val="both"/>
        <w:rPr>
          <w:rFonts w:ascii="Calibri Light" w:hAnsi="Calibri Light" w:cs="Calibri Light"/>
        </w:rPr>
      </w:pPr>
      <w:r w:rsidRPr="00BC186F">
        <w:rPr>
          <w:rFonts w:ascii="Calibri Light" w:hAnsi="Calibri Light" w:cs="Calibri Light"/>
        </w:rPr>
        <w:t xml:space="preserve">En uso de la palabra, la Secretaria Ejecutiva dijo: presidente, le informo que existe quórum legal para sesionar el día de hoy por encontrarse presentes </w:t>
      </w:r>
      <w:r w:rsidR="009D77AD" w:rsidRPr="00BC186F">
        <w:rPr>
          <w:rFonts w:ascii="Calibri Light" w:hAnsi="Calibri Light" w:cs="Calibri Light"/>
        </w:rPr>
        <w:t>los cinco</w:t>
      </w:r>
      <w:r w:rsidRPr="00BC186F">
        <w:rPr>
          <w:rFonts w:ascii="Calibri Light" w:hAnsi="Calibri Light" w:cs="Calibri Light"/>
        </w:rPr>
        <w:t xml:space="preserve"> integrantes de este Consejo; lo anterior, en términos del artículo 67, segundo párrafo, de la Ley Orgánica del Poder Judicial del Estado. En uso de la palabra, el Magistrado Presidente dijo: una vez escuchado el informe de la Secretaria Ejecutiva y en razón de que existe quórum legal, declaro abierta la presente sesión para que todos los acuerdos que se dicten, tengan la validez que en derecho les corresponde.  - - - - - - - - - - - - - - - - - </w:t>
      </w:r>
      <w:r w:rsidR="009D77AD" w:rsidRPr="00BC186F">
        <w:rPr>
          <w:rFonts w:ascii="Calibri Light" w:hAnsi="Calibri Light" w:cs="Calibri Light"/>
        </w:rPr>
        <w:t xml:space="preserve">- - - - - - - - - - - - - - - - - - - - </w:t>
      </w:r>
      <w:r w:rsidR="008B3F61" w:rsidRPr="00BC186F">
        <w:rPr>
          <w:rFonts w:ascii="Calibri Light" w:hAnsi="Calibri Light" w:cs="Calibri Light"/>
        </w:rPr>
        <w:t>- -</w:t>
      </w:r>
    </w:p>
    <w:p w:rsidR="008B3F61" w:rsidRPr="00BC186F" w:rsidRDefault="008B3F61" w:rsidP="008D3742">
      <w:pPr>
        <w:spacing w:line="480" w:lineRule="auto"/>
        <w:ind w:firstLine="708"/>
        <w:jc w:val="both"/>
        <w:rPr>
          <w:rFonts w:ascii="Calibri Light" w:eastAsia="Batang" w:hAnsi="Calibri Light" w:cs="Calibri Light"/>
        </w:rPr>
      </w:pPr>
      <w:r w:rsidRPr="00BC186F">
        <w:rPr>
          <w:rFonts w:ascii="Calibri Light" w:eastAsia="Batang" w:hAnsi="Calibri Light" w:cs="Calibri Light"/>
          <w:b/>
        </w:rPr>
        <w:t>ACUERDO II/</w:t>
      </w:r>
      <w:r w:rsidR="00FB2398" w:rsidRPr="00BC186F">
        <w:rPr>
          <w:rFonts w:ascii="Calibri Light" w:eastAsia="Batang" w:hAnsi="Calibri Light" w:cs="Calibri Light"/>
          <w:b/>
        </w:rPr>
        <w:t>12</w:t>
      </w:r>
      <w:r w:rsidRPr="00BC186F">
        <w:rPr>
          <w:rFonts w:ascii="Calibri Light" w:eastAsia="Batang" w:hAnsi="Calibri Light" w:cs="Calibri Light"/>
          <w:b/>
        </w:rPr>
        <w:t>/2019.</w:t>
      </w:r>
      <w:r w:rsidRPr="00BC186F">
        <w:rPr>
          <w:rFonts w:ascii="Calibri Light" w:eastAsia="Batang" w:hAnsi="Calibri Light" w:cs="Calibri Light"/>
        </w:rPr>
        <w:t xml:space="preserve"> </w:t>
      </w:r>
      <w:r w:rsidRPr="00BC186F">
        <w:rPr>
          <w:rFonts w:ascii="Calibri Light" w:hAnsi="Calibri Light" w:cs="Calibri Light"/>
          <w:b/>
        </w:rPr>
        <w:t>Aprobación de las actas número 0</w:t>
      </w:r>
      <w:r w:rsidR="00FB2398" w:rsidRPr="00BC186F">
        <w:rPr>
          <w:rFonts w:ascii="Calibri Light" w:hAnsi="Calibri Light" w:cs="Calibri Light"/>
          <w:b/>
        </w:rPr>
        <w:t>9</w:t>
      </w:r>
      <w:r w:rsidRPr="00BC186F">
        <w:rPr>
          <w:rFonts w:ascii="Calibri Light" w:hAnsi="Calibri Light" w:cs="Calibri Light"/>
          <w:b/>
        </w:rPr>
        <w:t xml:space="preserve">/2019 y </w:t>
      </w:r>
      <w:r w:rsidR="00FB2398" w:rsidRPr="00BC186F">
        <w:rPr>
          <w:rFonts w:ascii="Calibri Light" w:hAnsi="Calibri Light" w:cs="Calibri Light"/>
          <w:b/>
        </w:rPr>
        <w:t>10</w:t>
      </w:r>
      <w:r w:rsidRPr="00BC186F">
        <w:rPr>
          <w:rFonts w:ascii="Calibri Light" w:hAnsi="Calibri Light" w:cs="Calibri Light"/>
          <w:b/>
        </w:rPr>
        <w:t>/2019. - - - - - -</w:t>
      </w:r>
      <w:r w:rsidR="008D3742" w:rsidRPr="00BC186F">
        <w:rPr>
          <w:rFonts w:ascii="Calibri Light" w:hAnsi="Calibri Light" w:cs="Calibri Light"/>
          <w:b/>
        </w:rPr>
        <w:t xml:space="preserve"> </w:t>
      </w:r>
      <w:r w:rsidRPr="00BC186F">
        <w:rPr>
          <w:rFonts w:ascii="Calibri Light" w:hAnsi="Calibri Light" w:cs="Calibri Light"/>
          <w:i/>
        </w:rPr>
        <w:t>E</w:t>
      </w:r>
      <w:r w:rsidRPr="00BC186F">
        <w:rPr>
          <w:rFonts w:ascii="Calibri Light" w:eastAsia="Batang" w:hAnsi="Calibri Light" w:cs="Calibri Light"/>
          <w:i/>
        </w:rPr>
        <w:t xml:space="preserve">n términos del artículo 18, fracción IV del Reglamento del Consejo de la Judicatura del Estado, se aprueban las actas número </w:t>
      </w:r>
      <w:r w:rsidRPr="00BC186F">
        <w:rPr>
          <w:rFonts w:ascii="Calibri Light" w:hAnsi="Calibri Light" w:cs="Calibri Light"/>
          <w:b/>
        </w:rPr>
        <w:t>0</w:t>
      </w:r>
      <w:r w:rsidR="00297E51" w:rsidRPr="00BC186F">
        <w:rPr>
          <w:rFonts w:ascii="Calibri Light" w:hAnsi="Calibri Light" w:cs="Calibri Light"/>
          <w:b/>
        </w:rPr>
        <w:t>9</w:t>
      </w:r>
      <w:r w:rsidRPr="00BC186F">
        <w:rPr>
          <w:rFonts w:ascii="Calibri Light" w:hAnsi="Calibri Light" w:cs="Calibri Light"/>
          <w:b/>
        </w:rPr>
        <w:t xml:space="preserve">/2019 y </w:t>
      </w:r>
      <w:r w:rsidR="00297E51" w:rsidRPr="00BC186F">
        <w:rPr>
          <w:rFonts w:ascii="Calibri Light" w:hAnsi="Calibri Light" w:cs="Calibri Light"/>
          <w:b/>
        </w:rPr>
        <w:t>10</w:t>
      </w:r>
      <w:r w:rsidRPr="00BC186F">
        <w:rPr>
          <w:rFonts w:ascii="Calibri Light" w:hAnsi="Calibri Light" w:cs="Calibri Light"/>
          <w:b/>
        </w:rPr>
        <w:t>/2019</w:t>
      </w:r>
      <w:r w:rsidRPr="00BC186F">
        <w:rPr>
          <w:rFonts w:ascii="Calibri Light" w:hAnsi="Calibri Light" w:cs="Calibri Light"/>
          <w:i/>
        </w:rPr>
        <w:t>,</w:t>
      </w:r>
      <w:r w:rsidRPr="00BC186F">
        <w:rPr>
          <w:rFonts w:ascii="Calibri Light" w:eastAsia="Batang" w:hAnsi="Calibri Light" w:cs="Calibri Light"/>
          <w:i/>
        </w:rPr>
        <w:t xml:space="preserve"> se ordena a la Secretaria Ejecutiva recabar las firmas correspondientes.</w:t>
      </w:r>
      <w:r w:rsidRPr="00BC186F">
        <w:rPr>
          <w:rFonts w:ascii="Calibri Light" w:eastAsia="Batang" w:hAnsi="Calibri Light" w:cs="Calibri Light"/>
        </w:rPr>
        <w:t xml:space="preserve"> </w:t>
      </w:r>
      <w:r w:rsidRPr="00BC186F">
        <w:rPr>
          <w:rFonts w:ascii="Calibri Light" w:eastAsia="Batang" w:hAnsi="Calibri Light" w:cs="Calibri Light"/>
          <w:u w:val="single"/>
        </w:rPr>
        <w:t xml:space="preserve">APROBADO POR </w:t>
      </w:r>
      <w:r w:rsidR="008B354B" w:rsidRPr="00BC186F">
        <w:rPr>
          <w:rFonts w:ascii="Calibri Light" w:eastAsia="Batang" w:hAnsi="Calibri Light" w:cs="Calibri Light"/>
          <w:u w:val="single"/>
        </w:rPr>
        <w:t xml:space="preserve">UNANIMIDAD </w:t>
      </w:r>
      <w:r w:rsidR="008E0681" w:rsidRPr="00BC186F">
        <w:rPr>
          <w:rFonts w:ascii="Calibri Light" w:eastAsia="Batang" w:hAnsi="Calibri Light" w:cs="Calibri Light"/>
          <w:u w:val="single"/>
        </w:rPr>
        <w:t>DE VOTOS</w:t>
      </w:r>
      <w:r w:rsidRPr="00BC186F">
        <w:rPr>
          <w:rFonts w:ascii="Calibri Light" w:eastAsia="Batang" w:hAnsi="Calibri Light" w:cs="Calibri Light"/>
          <w:u w:val="single"/>
        </w:rPr>
        <w:t xml:space="preserve">. </w:t>
      </w:r>
      <w:r w:rsidR="00513884" w:rsidRPr="00BC186F">
        <w:rPr>
          <w:rFonts w:ascii="Calibri Light" w:eastAsia="Batang" w:hAnsi="Calibri Light" w:cs="Calibri Light"/>
        </w:rPr>
        <w:t xml:space="preserve">- - </w:t>
      </w:r>
      <w:r w:rsidR="007C7A52">
        <w:rPr>
          <w:rFonts w:ascii="Calibri Light" w:eastAsia="Batang" w:hAnsi="Calibri Light" w:cs="Calibri Light"/>
        </w:rPr>
        <w:t xml:space="preserve">- - - - - - - - - </w:t>
      </w:r>
    </w:p>
    <w:p w:rsidR="00824CA5" w:rsidRPr="00BC186F" w:rsidRDefault="008B3F61" w:rsidP="00F73ADA">
      <w:pPr>
        <w:spacing w:line="480" w:lineRule="auto"/>
        <w:ind w:firstLine="708"/>
        <w:jc w:val="both"/>
        <w:rPr>
          <w:rFonts w:ascii="Calibri Light" w:hAnsi="Calibri Light" w:cs="Calibri Light"/>
          <w:b/>
          <w:color w:val="000000"/>
        </w:rPr>
      </w:pPr>
      <w:r w:rsidRPr="00BC186F">
        <w:rPr>
          <w:rFonts w:ascii="Calibri Light" w:eastAsia="Batang" w:hAnsi="Calibri Light" w:cs="Calibri Light"/>
          <w:b/>
        </w:rPr>
        <w:lastRenderedPageBreak/>
        <w:t>ACUERDO III/</w:t>
      </w:r>
      <w:r w:rsidR="00D21AE8" w:rsidRPr="00BC186F">
        <w:rPr>
          <w:rFonts w:ascii="Calibri Light" w:eastAsia="Batang" w:hAnsi="Calibri Light" w:cs="Calibri Light"/>
          <w:b/>
        </w:rPr>
        <w:t>12</w:t>
      </w:r>
      <w:r w:rsidRPr="00BC186F">
        <w:rPr>
          <w:rFonts w:ascii="Calibri Light" w:eastAsia="Batang" w:hAnsi="Calibri Light" w:cs="Calibri Light"/>
          <w:b/>
        </w:rPr>
        <w:t xml:space="preserve">/2019.  </w:t>
      </w:r>
      <w:bookmarkStart w:id="8" w:name="_Hlk478557854"/>
      <w:r w:rsidR="000A5BAD" w:rsidRPr="00BC186F">
        <w:rPr>
          <w:rFonts w:ascii="Calibri Light" w:eastAsia="Batang" w:hAnsi="Calibri Light" w:cs="Calibri Light"/>
          <w:b/>
        </w:rPr>
        <w:t xml:space="preserve"> </w:t>
      </w:r>
      <w:r w:rsidR="00F73ADA" w:rsidRPr="00BC186F">
        <w:rPr>
          <w:rFonts w:ascii="Calibri Light" w:eastAsia="Batang" w:hAnsi="Calibri Light" w:cs="Calibri Light"/>
          <w:b/>
        </w:rPr>
        <w:t>O</w:t>
      </w:r>
      <w:r w:rsidR="001942C6" w:rsidRPr="00BC186F">
        <w:rPr>
          <w:rFonts w:ascii="Calibri Light" w:hAnsi="Calibri Light" w:cs="Calibri Light"/>
          <w:b/>
          <w:color w:val="000000"/>
        </w:rPr>
        <w:t>ficio número 0196/2019, de fecha treinta y uno de enero del año dos mil diecinueve, signado por el</w:t>
      </w:r>
      <w:r w:rsidR="00F73ADA" w:rsidRPr="00BC186F">
        <w:rPr>
          <w:rFonts w:ascii="Calibri Light" w:hAnsi="Calibri Light" w:cs="Calibri Light"/>
          <w:b/>
          <w:color w:val="000000"/>
        </w:rPr>
        <w:t xml:space="preserve"> Doctor Héctor Maldonado Bonilla, en su carácter de Magistrado Presidente del Tribunal Superior de Justicia del Estado. - - - - - - - - -</w:t>
      </w:r>
      <w:r w:rsidR="00FE0CD4">
        <w:rPr>
          <w:rFonts w:ascii="Calibri Light" w:hAnsi="Calibri Light" w:cs="Calibri Light"/>
          <w:b/>
          <w:color w:val="000000"/>
        </w:rPr>
        <w:t xml:space="preserve"> - - - - - - - - </w:t>
      </w:r>
    </w:p>
    <w:p w:rsidR="00F73ADA" w:rsidRPr="00BC186F" w:rsidRDefault="00F73ADA" w:rsidP="00F73ADA">
      <w:pPr>
        <w:spacing w:line="480" w:lineRule="auto"/>
        <w:jc w:val="both"/>
        <w:rPr>
          <w:rFonts w:ascii="Calibri Light" w:hAnsi="Calibri Light" w:cs="Calibri Light"/>
          <w:b/>
          <w:i/>
          <w:color w:val="000000"/>
        </w:rPr>
      </w:pPr>
      <w:r w:rsidRPr="00BC186F">
        <w:rPr>
          <w:rFonts w:ascii="Calibri Light" w:hAnsi="Calibri Light" w:cs="Calibri Light"/>
          <w:i/>
          <w:color w:val="000000"/>
        </w:rPr>
        <w:t xml:space="preserve">Dada cuenta con </w:t>
      </w:r>
      <w:r w:rsidRPr="00BC186F">
        <w:rPr>
          <w:rFonts w:ascii="Calibri Light" w:eastAsia="Batang" w:hAnsi="Calibri Light" w:cs="Calibri Light"/>
          <w:i/>
        </w:rPr>
        <w:t>o</w:t>
      </w:r>
      <w:r w:rsidRPr="00BC186F">
        <w:rPr>
          <w:rFonts w:ascii="Calibri Light" w:hAnsi="Calibri Light" w:cs="Calibri Light"/>
          <w:i/>
          <w:color w:val="000000"/>
        </w:rPr>
        <w:t xml:space="preserve">ficio número 0196/2019, de fecha treinta y uno de enero del año dos mil diecinueve, mediante el cual </w:t>
      </w:r>
      <w:r w:rsidR="00000B10" w:rsidRPr="00BC186F">
        <w:rPr>
          <w:rFonts w:ascii="Calibri Light" w:hAnsi="Calibri Light" w:cs="Calibri Light"/>
          <w:i/>
          <w:color w:val="000000"/>
        </w:rPr>
        <w:t>el Pleno del Tribunal Superior de Justicia autorizó que se instale en el recinto denominado “Ciudad Judicial”, específicamente en el espacio físico que se encuentra ubicado en</w:t>
      </w:r>
      <w:r w:rsidR="00702B28" w:rsidRPr="00BC186F">
        <w:rPr>
          <w:rFonts w:ascii="Calibri Light" w:hAnsi="Calibri Light" w:cs="Calibri Light"/>
          <w:i/>
          <w:color w:val="000000"/>
        </w:rPr>
        <w:t xml:space="preserve"> </w:t>
      </w:r>
      <w:r w:rsidR="00000B10" w:rsidRPr="00BC186F">
        <w:rPr>
          <w:rFonts w:ascii="Calibri Light" w:hAnsi="Calibri Light" w:cs="Calibri Light"/>
          <w:i/>
          <w:color w:val="000000"/>
        </w:rPr>
        <w:t xml:space="preserve">la planta baja, columnas D y F, entre ejes siete y ocho, una oficina del DIF </w:t>
      </w:r>
      <w:r w:rsidR="00702B28" w:rsidRPr="00BC186F">
        <w:rPr>
          <w:rFonts w:ascii="Calibri Light" w:hAnsi="Calibri Light" w:cs="Calibri Light"/>
          <w:i/>
          <w:color w:val="000000"/>
        </w:rPr>
        <w:t>e</w:t>
      </w:r>
      <w:r w:rsidR="00000B10" w:rsidRPr="00BC186F">
        <w:rPr>
          <w:rFonts w:ascii="Calibri Light" w:hAnsi="Calibri Light" w:cs="Calibri Light"/>
          <w:i/>
          <w:color w:val="000000"/>
        </w:rPr>
        <w:t>statal</w:t>
      </w:r>
      <w:r w:rsidR="00702B28" w:rsidRPr="00BC186F">
        <w:rPr>
          <w:rFonts w:ascii="Calibri Light" w:hAnsi="Calibri Light" w:cs="Calibri Light"/>
          <w:i/>
          <w:color w:val="000000"/>
        </w:rPr>
        <w:t xml:space="preserve">, asimismo </w:t>
      </w:r>
      <w:r w:rsidR="007578B6" w:rsidRPr="00BC186F">
        <w:rPr>
          <w:rFonts w:ascii="Calibri Light" w:hAnsi="Calibri Light" w:cs="Calibri Light"/>
          <w:i/>
          <w:color w:val="000000"/>
        </w:rPr>
        <w:t xml:space="preserve">autorizó que se reubiquen las oficinas que ocupan la Defensoría Pública y el Ministerio Público, las que actualmente se encuentran ubicadas en la planta baja columnas D y F, entre ejes cinco, seis, siete y ocho de este recinto, para que se ubiquen únicamente entre los ejes siete y ocho columnas D y F, planta baja, con el objeto de que lleven acabo sus actividades oficiales, instruyendo para tal efecto al Consejo de la Judicatura, en consecuencia, con fundamento en lo que establecen los artículos 61, 68 fracción V y 69 de la Ley Orgánica del Poder Judicial, se instruye a la Secretaria Ejecutiva cumplimentar dicha instrucción en sus términos. </w:t>
      </w:r>
      <w:r w:rsidR="007578B6" w:rsidRPr="00BC186F">
        <w:rPr>
          <w:rFonts w:ascii="Calibri Light" w:hAnsi="Calibri Light" w:cs="Calibri Light"/>
          <w:color w:val="000000"/>
          <w:u w:val="single"/>
        </w:rPr>
        <w:t xml:space="preserve">APROBADO POR </w:t>
      </w:r>
      <w:r w:rsidR="008B354B" w:rsidRPr="00BC186F">
        <w:rPr>
          <w:rFonts w:ascii="Calibri Light" w:hAnsi="Calibri Light" w:cs="Calibri Light"/>
          <w:color w:val="000000"/>
          <w:u w:val="single"/>
        </w:rPr>
        <w:t xml:space="preserve">UNANIMIDAD </w:t>
      </w:r>
      <w:r w:rsidR="007578B6" w:rsidRPr="00BC186F">
        <w:rPr>
          <w:rFonts w:ascii="Calibri Light" w:hAnsi="Calibri Light" w:cs="Calibri Light"/>
          <w:color w:val="000000"/>
          <w:u w:val="single"/>
        </w:rPr>
        <w:t>DE VOTOS.</w:t>
      </w:r>
      <w:r w:rsidR="008B354B" w:rsidRPr="00BC186F">
        <w:rPr>
          <w:rFonts w:ascii="Calibri Light" w:hAnsi="Calibri Light" w:cs="Calibri Light"/>
          <w:b/>
          <w:i/>
          <w:color w:val="000000"/>
        </w:rPr>
        <w:t xml:space="preserve"> - - - - - - - - - - - - - - - - </w:t>
      </w:r>
    </w:p>
    <w:p w:rsidR="00F73ADA" w:rsidRPr="00BC186F" w:rsidRDefault="007578B6" w:rsidP="00F73ADA">
      <w:pPr>
        <w:spacing w:line="480" w:lineRule="auto"/>
        <w:ind w:firstLine="708"/>
        <w:jc w:val="both"/>
        <w:rPr>
          <w:rFonts w:ascii="Calibri Light" w:hAnsi="Calibri Light" w:cs="Calibri Light"/>
          <w:b/>
          <w:color w:val="000000"/>
        </w:rPr>
      </w:pPr>
      <w:bookmarkStart w:id="9" w:name="_Hlk1646878"/>
      <w:r w:rsidRPr="00BC186F">
        <w:rPr>
          <w:rFonts w:ascii="Calibri Light" w:eastAsia="Batang" w:hAnsi="Calibri Light" w:cs="Calibri Light"/>
          <w:b/>
        </w:rPr>
        <w:t>ACUERDO IV/12/2019. O</w:t>
      </w:r>
      <w:r w:rsidRPr="00BC186F">
        <w:rPr>
          <w:rFonts w:ascii="Calibri Light" w:hAnsi="Calibri Light" w:cs="Calibri Light"/>
          <w:b/>
          <w:color w:val="000000"/>
        </w:rPr>
        <w:t xml:space="preserve">ficios número 034/C/2019 y 214/C/2019, de fecha diez de enero y catorce de febrero del año en curso, signado por el Licenciado Noé Cuecuecha Rugerio, Contralor del Poder Judicial a esa fecha. - - - - - - - - - - - - - - - - - - - - - - - - - - - - - - - - </w:t>
      </w:r>
      <w:r w:rsidR="00FE0CD4">
        <w:rPr>
          <w:rFonts w:ascii="Calibri Light" w:hAnsi="Calibri Light" w:cs="Calibri Light"/>
          <w:b/>
          <w:color w:val="000000"/>
        </w:rPr>
        <w:t xml:space="preserve">- </w:t>
      </w:r>
    </w:p>
    <w:p w:rsidR="00493B04" w:rsidRPr="00BC186F" w:rsidRDefault="007578B6" w:rsidP="007578B6">
      <w:pPr>
        <w:spacing w:line="480" w:lineRule="auto"/>
        <w:jc w:val="both"/>
        <w:rPr>
          <w:rFonts w:ascii="Calibri Light" w:hAnsi="Calibri Light" w:cs="Calibri Light"/>
          <w:color w:val="000000"/>
        </w:rPr>
      </w:pPr>
      <w:r w:rsidRPr="00BC186F">
        <w:rPr>
          <w:rFonts w:ascii="Calibri Light" w:eastAsia="Batang" w:hAnsi="Calibri Light" w:cs="Calibri Light"/>
          <w:i/>
        </w:rPr>
        <w:t>Dada cuenta con los o</w:t>
      </w:r>
      <w:r w:rsidRPr="00BC186F">
        <w:rPr>
          <w:rFonts w:ascii="Calibri Light" w:hAnsi="Calibri Light" w:cs="Calibri Light"/>
          <w:i/>
          <w:color w:val="000000"/>
        </w:rPr>
        <w:t>ficios número 034/C/2019 y 214/C/2019, de fecha diez de enero y catorce de febrero del año en curso, así como con los proyectos de resolución que se adjuntan a los mismos, los cuales corresponden a los expedientes de investigación de presunta responsabilidad  administrativ</w:t>
      </w:r>
      <w:r w:rsidR="00493B04" w:rsidRPr="00BC186F">
        <w:rPr>
          <w:rFonts w:ascii="Calibri Light" w:hAnsi="Calibri Light" w:cs="Calibri Light"/>
          <w:i/>
          <w:color w:val="000000"/>
        </w:rPr>
        <w:t>a</w:t>
      </w:r>
      <w:r w:rsidRPr="00BC186F">
        <w:rPr>
          <w:rFonts w:ascii="Calibri Light" w:hAnsi="Calibri Light" w:cs="Calibri Light"/>
          <w:i/>
          <w:color w:val="000000"/>
        </w:rPr>
        <w:t xml:space="preserve"> por queja</w:t>
      </w:r>
      <w:r w:rsidR="00493B04" w:rsidRPr="00BC186F">
        <w:rPr>
          <w:rFonts w:ascii="Calibri Light" w:hAnsi="Calibri Light" w:cs="Calibri Light"/>
          <w:i/>
          <w:color w:val="000000"/>
        </w:rPr>
        <w:t xml:space="preserve"> </w:t>
      </w:r>
      <w:r w:rsidRPr="00BC186F">
        <w:rPr>
          <w:rFonts w:ascii="Calibri Light" w:hAnsi="Calibri Light" w:cs="Calibri Light"/>
          <w:i/>
          <w:color w:val="000000"/>
        </w:rPr>
        <w:t xml:space="preserve"> número: 01/2018, 02/2018, 03/2018, 04/2018, </w:t>
      </w:r>
      <w:r w:rsidR="00493B04" w:rsidRPr="00BC186F">
        <w:rPr>
          <w:rFonts w:ascii="Calibri Light" w:hAnsi="Calibri Light" w:cs="Calibri Light"/>
          <w:i/>
          <w:color w:val="000000"/>
        </w:rPr>
        <w:t xml:space="preserve">07/2018, 10/2018, 11/2018, 12/2018, </w:t>
      </w:r>
      <w:bookmarkStart w:id="10" w:name="_GoBack"/>
      <w:bookmarkEnd w:id="10"/>
      <w:r w:rsidR="00493B04" w:rsidRPr="00BC186F">
        <w:rPr>
          <w:rFonts w:ascii="Calibri Light" w:hAnsi="Calibri Light" w:cs="Calibri Light"/>
          <w:i/>
          <w:color w:val="000000"/>
        </w:rPr>
        <w:t>15/2018, 16/2018, 19/2018, 20/2018, 22/2018, 23/2018, 25/2018, 33/20</w:t>
      </w:r>
      <w:r w:rsidR="00BD571E">
        <w:rPr>
          <w:rFonts w:ascii="Calibri Light" w:hAnsi="Calibri Light" w:cs="Calibri Light"/>
          <w:i/>
          <w:color w:val="000000"/>
        </w:rPr>
        <w:t>1</w:t>
      </w:r>
      <w:r w:rsidR="00493B04" w:rsidRPr="00BC186F">
        <w:rPr>
          <w:rFonts w:ascii="Calibri Light" w:hAnsi="Calibri Light" w:cs="Calibri Light"/>
          <w:i/>
          <w:color w:val="000000"/>
        </w:rPr>
        <w:t>8, 35/2018, 41/2018, 42/2018, 48/2018 y  54/2018, todos de los del índice de la Contraloría del Poder Judicial del Estado,</w:t>
      </w:r>
      <w:r w:rsidR="00EC364E" w:rsidRPr="00BC186F">
        <w:rPr>
          <w:rFonts w:ascii="Calibri Light" w:hAnsi="Calibri Light" w:cs="Calibri Light"/>
          <w:i/>
          <w:color w:val="000000"/>
        </w:rPr>
        <w:t xml:space="preserve"> </w:t>
      </w:r>
      <w:r w:rsidR="00436A4D" w:rsidRPr="00BC186F">
        <w:rPr>
          <w:rFonts w:ascii="Calibri Light" w:hAnsi="Calibri Light" w:cs="Calibri Light"/>
          <w:i/>
          <w:color w:val="000000"/>
        </w:rPr>
        <w:t xml:space="preserve">con fundamento en lo que establece el artículo </w:t>
      </w:r>
      <w:r w:rsidR="00922A7B" w:rsidRPr="00BC186F">
        <w:rPr>
          <w:rFonts w:ascii="Calibri Light" w:hAnsi="Calibri Light" w:cs="Calibri Light"/>
          <w:i/>
          <w:color w:val="000000"/>
        </w:rPr>
        <w:t xml:space="preserve">15 del Reglamento del </w:t>
      </w:r>
      <w:r w:rsidR="00B12E2B" w:rsidRPr="00BC186F">
        <w:rPr>
          <w:rFonts w:ascii="Calibri Light" w:hAnsi="Calibri Light" w:cs="Calibri Light"/>
          <w:i/>
          <w:color w:val="000000"/>
        </w:rPr>
        <w:t xml:space="preserve">Consejo de la Judicatura del Estado, </w:t>
      </w:r>
      <w:r w:rsidR="00731C56" w:rsidRPr="00BC186F">
        <w:rPr>
          <w:rFonts w:ascii="Calibri Light" w:hAnsi="Calibri Light" w:cs="Calibri Light"/>
          <w:i/>
          <w:color w:val="000000"/>
        </w:rPr>
        <w:t xml:space="preserve">se determina retirar este punto para mejor estudio, dejando a la vista de los consejeros para  consulta, los expedientes de donde derivan los proyectos de cuenta </w:t>
      </w:r>
      <w:r w:rsidR="00731C56" w:rsidRPr="00BC186F">
        <w:rPr>
          <w:rFonts w:ascii="Calibri Light" w:hAnsi="Calibri Light" w:cs="Calibri Light"/>
          <w:color w:val="000000"/>
          <w:u w:val="single"/>
        </w:rPr>
        <w:t xml:space="preserve"> </w:t>
      </w:r>
      <w:r w:rsidR="008C5C06" w:rsidRPr="00BC186F">
        <w:rPr>
          <w:rFonts w:ascii="Calibri Light" w:hAnsi="Calibri Light" w:cs="Calibri Light"/>
          <w:color w:val="000000"/>
          <w:u w:val="single"/>
        </w:rPr>
        <w:t>APROBADO POR</w:t>
      </w:r>
      <w:r w:rsidR="00731C56" w:rsidRPr="00BC186F">
        <w:rPr>
          <w:rFonts w:ascii="Calibri Light" w:hAnsi="Calibri Light" w:cs="Calibri Light"/>
          <w:color w:val="000000"/>
          <w:u w:val="single"/>
        </w:rPr>
        <w:t xml:space="preserve"> UNANIMIDAD </w:t>
      </w:r>
      <w:r w:rsidR="008C5C06" w:rsidRPr="00BC186F">
        <w:rPr>
          <w:rFonts w:ascii="Calibri Light" w:hAnsi="Calibri Light" w:cs="Calibri Light"/>
          <w:color w:val="000000"/>
          <w:u w:val="single"/>
        </w:rPr>
        <w:t xml:space="preserve">DE VOTOS. </w:t>
      </w:r>
      <w:r w:rsidR="00731C56" w:rsidRPr="00BC186F">
        <w:rPr>
          <w:rFonts w:ascii="Calibri Light" w:hAnsi="Calibri Light" w:cs="Calibri Light"/>
          <w:color w:val="000000"/>
        </w:rPr>
        <w:t>- - - - - - - - - - - - - - - - - - - - - - - - - - - - - - - - - - - - - -</w:t>
      </w:r>
      <w:r w:rsidR="00BD571E">
        <w:rPr>
          <w:rFonts w:ascii="Calibri Light" w:hAnsi="Calibri Light" w:cs="Calibri Light"/>
          <w:color w:val="000000"/>
        </w:rPr>
        <w:t xml:space="preserve"> - - - - - - -  - - - - - - - - - - - - - - - - - - - </w:t>
      </w:r>
    </w:p>
    <w:p w:rsidR="00731C56" w:rsidRPr="00BC186F" w:rsidRDefault="00731C56" w:rsidP="007578B6">
      <w:pPr>
        <w:spacing w:line="480" w:lineRule="auto"/>
        <w:jc w:val="both"/>
        <w:rPr>
          <w:rFonts w:ascii="Calibri Light" w:hAnsi="Calibri Light" w:cs="Calibri Light"/>
          <w:color w:val="000000"/>
          <w:u w:val="single"/>
        </w:rPr>
      </w:pPr>
    </w:p>
    <w:p w:rsidR="00493B04" w:rsidRPr="00BC186F" w:rsidRDefault="008C5C06" w:rsidP="008C5C06">
      <w:pPr>
        <w:spacing w:line="480" w:lineRule="auto"/>
        <w:ind w:firstLine="708"/>
        <w:jc w:val="both"/>
        <w:rPr>
          <w:rFonts w:ascii="Calibri Light" w:eastAsia="Batang" w:hAnsi="Calibri Light" w:cs="Calibri Light"/>
          <w:b/>
        </w:rPr>
      </w:pPr>
      <w:bookmarkStart w:id="11" w:name="_Hlk1722491"/>
      <w:bookmarkEnd w:id="9"/>
      <w:r w:rsidRPr="00BC186F">
        <w:rPr>
          <w:rFonts w:ascii="Calibri Light" w:eastAsia="Batang" w:hAnsi="Calibri Light" w:cs="Calibri Light"/>
          <w:b/>
        </w:rPr>
        <w:lastRenderedPageBreak/>
        <w:t>ACUERDO V/12/2019</w:t>
      </w:r>
      <w:r w:rsidR="00F16949" w:rsidRPr="00BC186F">
        <w:rPr>
          <w:rFonts w:ascii="Calibri Light" w:eastAsia="Batang" w:hAnsi="Calibri Light" w:cs="Calibri Light"/>
        </w:rPr>
        <w:t xml:space="preserve">. </w:t>
      </w:r>
      <w:r w:rsidR="00F16949" w:rsidRPr="00BC186F">
        <w:rPr>
          <w:rFonts w:ascii="Calibri Light" w:eastAsia="Batang" w:hAnsi="Calibri Light" w:cs="Calibri Light"/>
          <w:b/>
        </w:rPr>
        <w:t xml:space="preserve">Oficio número 329, de fecha trece de febrero de la anualidad que transcurre, signado por el Secretario General de Acuerdos del Tribunal Superior de Justicia del Estado.  - - - - - - - - - - - - - - - - - - - - - - - - - - - - - - - - - - - - - - - - - - - - - - </w:t>
      </w:r>
      <w:r w:rsidR="003A146A">
        <w:rPr>
          <w:rFonts w:ascii="Calibri Light" w:eastAsia="Batang" w:hAnsi="Calibri Light" w:cs="Calibri Light"/>
          <w:b/>
        </w:rPr>
        <w:t xml:space="preserve">- - - - - - - - - </w:t>
      </w:r>
    </w:p>
    <w:p w:rsidR="004C2296" w:rsidRPr="00BC186F" w:rsidRDefault="00F16949" w:rsidP="004C2296">
      <w:pPr>
        <w:spacing w:line="480" w:lineRule="auto"/>
        <w:jc w:val="both"/>
        <w:rPr>
          <w:rFonts w:ascii="Calibri Light" w:eastAsia="Batang" w:hAnsi="Calibri Light" w:cs="Calibri Light"/>
        </w:rPr>
      </w:pPr>
      <w:r w:rsidRPr="00BC186F">
        <w:rPr>
          <w:rFonts w:ascii="Calibri Light" w:eastAsia="Batang" w:hAnsi="Calibri Light" w:cs="Calibri Light"/>
        </w:rPr>
        <w:t xml:space="preserve">Dada cuenta con el Oficio número 329, de fecha trece de febrero de la anualidad que transcurre, </w:t>
      </w:r>
      <w:r w:rsidR="004C2296" w:rsidRPr="00BC186F">
        <w:rPr>
          <w:rFonts w:ascii="Calibri Light" w:eastAsia="Batang" w:hAnsi="Calibri Light" w:cs="Calibri Light"/>
          <w:i/>
        </w:rPr>
        <w:t>con fundamento en lo que establecen los artículos 351 del Código de Procedimientos Civiles vigente en el Estado, 61 y 83 de la Ley Orgánica del Poder Judicial del Estado y 9 fracción XIV del Reglamento del Consejo de la Judicatura del Estado, se autoriza la inclusión y registro en el Libro Único de Peritos Auxiliares en la Impartición de Justicia del Tribunal Superior de Justicia de Sayuri Romero Morales,</w:t>
      </w:r>
      <w:r w:rsidR="00857698" w:rsidRPr="00BC186F">
        <w:rPr>
          <w:rFonts w:ascii="Calibri Light" w:eastAsia="Batang" w:hAnsi="Calibri Light" w:cs="Calibri Light"/>
          <w:i/>
        </w:rPr>
        <w:t xml:space="preserve"> como Perito interprete en Lengua</w:t>
      </w:r>
      <w:r w:rsidR="00ED4FF2">
        <w:rPr>
          <w:rFonts w:ascii="Calibri Light" w:eastAsia="Batang" w:hAnsi="Calibri Light" w:cs="Calibri Light"/>
          <w:i/>
        </w:rPr>
        <w:t>je</w:t>
      </w:r>
      <w:r w:rsidR="00857698" w:rsidRPr="00BC186F">
        <w:rPr>
          <w:rFonts w:ascii="Calibri Light" w:eastAsia="Batang" w:hAnsi="Calibri Light" w:cs="Calibri Light"/>
          <w:i/>
        </w:rPr>
        <w:t xml:space="preserve"> de Señas Mexicana</w:t>
      </w:r>
      <w:r w:rsidR="000706E1" w:rsidRPr="00BC186F">
        <w:rPr>
          <w:rFonts w:ascii="Calibri Light" w:eastAsia="Batang" w:hAnsi="Calibri Light" w:cs="Calibri Light"/>
          <w:i/>
        </w:rPr>
        <w:t>s, instruyendo al Secretario General de Acuerdos del Tribunal Superior de Justicia, para que gestione algún convenio de colaboración al respecto</w:t>
      </w:r>
      <w:r w:rsidR="004C2296" w:rsidRPr="00BC186F">
        <w:rPr>
          <w:rFonts w:ascii="Calibri Light" w:eastAsia="Batang" w:hAnsi="Calibri Light" w:cs="Calibri Light"/>
          <w:i/>
        </w:rPr>
        <w:t xml:space="preserve">. </w:t>
      </w:r>
      <w:r w:rsidR="00857698" w:rsidRPr="00BC186F">
        <w:rPr>
          <w:rFonts w:ascii="Calibri Light" w:eastAsia="Batang" w:hAnsi="Calibri Light" w:cs="Calibri Light"/>
          <w:i/>
        </w:rPr>
        <w:t>C</w:t>
      </w:r>
      <w:r w:rsidR="004C2296" w:rsidRPr="00BC186F">
        <w:rPr>
          <w:rFonts w:ascii="Calibri Light" w:eastAsia="Batang" w:hAnsi="Calibri Light" w:cs="Calibri Light"/>
          <w:i/>
        </w:rPr>
        <w:t xml:space="preserve">omuníquese esta determinación al Secretario General de Acuerdos del Tribunal Superior de Justicia, para los efectos administrativos correspondientes. </w:t>
      </w:r>
      <w:r w:rsidR="004C2296" w:rsidRPr="00BC186F">
        <w:rPr>
          <w:rFonts w:ascii="Calibri Light" w:eastAsia="Batang" w:hAnsi="Calibri Light" w:cs="Calibri Light"/>
          <w:u w:val="single"/>
        </w:rPr>
        <w:t xml:space="preserve">APROBADO POR </w:t>
      </w:r>
      <w:r w:rsidR="000706E1" w:rsidRPr="00BC186F">
        <w:rPr>
          <w:rFonts w:ascii="Calibri Light" w:eastAsia="Batang" w:hAnsi="Calibri Light" w:cs="Calibri Light"/>
          <w:u w:val="single"/>
        </w:rPr>
        <w:t xml:space="preserve">UNANIMIDAD </w:t>
      </w:r>
      <w:r w:rsidR="004C2296" w:rsidRPr="00BC186F">
        <w:rPr>
          <w:rFonts w:ascii="Calibri Light" w:eastAsia="Batang" w:hAnsi="Calibri Light" w:cs="Calibri Light"/>
          <w:u w:val="single"/>
        </w:rPr>
        <w:t xml:space="preserve">DE VOTOS. </w:t>
      </w:r>
      <w:r w:rsidR="00857698" w:rsidRPr="00BC186F">
        <w:rPr>
          <w:rFonts w:ascii="Calibri Light" w:eastAsia="Batang" w:hAnsi="Calibri Light" w:cs="Calibri Light"/>
        </w:rPr>
        <w:t xml:space="preserve"> </w:t>
      </w:r>
      <w:r w:rsidR="00ED4FF2">
        <w:rPr>
          <w:rFonts w:ascii="Calibri Light" w:eastAsia="Batang" w:hAnsi="Calibri Light" w:cs="Calibri Light"/>
        </w:rPr>
        <w:t>- - - - - -</w:t>
      </w:r>
    </w:p>
    <w:p w:rsidR="00857698" w:rsidRPr="00BC186F" w:rsidRDefault="00964003" w:rsidP="00964003">
      <w:pPr>
        <w:spacing w:line="480" w:lineRule="auto"/>
        <w:ind w:firstLine="708"/>
        <w:jc w:val="both"/>
        <w:rPr>
          <w:rFonts w:ascii="Calibri Light" w:eastAsia="Batang" w:hAnsi="Calibri Light" w:cs="Calibri Light"/>
          <w:b/>
        </w:rPr>
      </w:pPr>
      <w:bookmarkStart w:id="12" w:name="_Hlk1723679"/>
      <w:bookmarkEnd w:id="11"/>
      <w:r w:rsidRPr="00BC186F">
        <w:rPr>
          <w:rFonts w:ascii="Calibri Light" w:eastAsia="Batang" w:hAnsi="Calibri Light" w:cs="Calibri Light"/>
          <w:b/>
        </w:rPr>
        <w:t xml:space="preserve">ACUERDO VI/12/2019. Oficios TES/84/2019, TES/85/2019 y TES/86/2019, todos de fecha dieciocho de febrero del año dos mil diecinueve, signado por la Tesorera del Poder Judicial del Estado. - - - - - - - - - - - - - - - - - - - - - - - - - - - - - - - - - - - - - - - - - - - - - - - - - - </w:t>
      </w:r>
      <w:r w:rsidR="00FE0CD4">
        <w:rPr>
          <w:rFonts w:ascii="Calibri Light" w:eastAsia="Batang" w:hAnsi="Calibri Light" w:cs="Calibri Light"/>
          <w:b/>
        </w:rPr>
        <w:t>- - - - - -</w:t>
      </w:r>
    </w:p>
    <w:p w:rsidR="00964003" w:rsidRPr="00BC186F" w:rsidRDefault="00964003" w:rsidP="00964003">
      <w:pPr>
        <w:pStyle w:val="NormalWeb"/>
        <w:spacing w:before="0" w:beforeAutospacing="0" w:after="0" w:afterAutospacing="0" w:line="480" w:lineRule="auto"/>
        <w:jc w:val="both"/>
        <w:rPr>
          <w:rFonts w:ascii="Calibri Light" w:hAnsi="Calibri Light" w:cs="Calibri Light"/>
          <w:i/>
          <w:color w:val="000000"/>
          <w:sz w:val="22"/>
          <w:szCs w:val="22"/>
        </w:rPr>
      </w:pPr>
      <w:r w:rsidRPr="00BC186F">
        <w:rPr>
          <w:rFonts w:ascii="Calibri Light" w:eastAsia="Batang" w:hAnsi="Calibri Light" w:cs="Calibri Light"/>
          <w:i/>
          <w:sz w:val="22"/>
          <w:szCs w:val="22"/>
        </w:rPr>
        <w:t xml:space="preserve">Dada cuenta con los </w:t>
      </w:r>
      <w:r w:rsidR="00ED4FF2" w:rsidRPr="00ED4FF2">
        <w:rPr>
          <w:rFonts w:ascii="Calibri Light" w:eastAsia="Batang" w:hAnsi="Calibri Light" w:cs="Calibri Light"/>
          <w:i/>
          <w:sz w:val="22"/>
          <w:szCs w:val="22"/>
        </w:rPr>
        <w:t>o</w:t>
      </w:r>
      <w:r w:rsidR="00ED4FF2" w:rsidRPr="00ED4FF2">
        <w:rPr>
          <w:rFonts w:ascii="Calibri Light" w:eastAsia="Batang" w:hAnsi="Calibri Light" w:cs="Calibri Light"/>
          <w:i/>
        </w:rPr>
        <w:t>ficios TES/84/2019, TES/85/2019 y TES/86/2019, todos de fecha dieciocho de febrero del año dos mil diecinueve</w:t>
      </w:r>
      <w:r w:rsidRPr="00BC186F">
        <w:rPr>
          <w:rFonts w:ascii="Calibri Light" w:hAnsi="Calibri Light" w:cs="Calibri Light"/>
          <w:i/>
          <w:color w:val="000000"/>
          <w:sz w:val="22"/>
          <w:szCs w:val="22"/>
        </w:rPr>
        <w:t xml:space="preserve">, </w:t>
      </w:r>
      <w:bookmarkStart w:id="13" w:name="_Hlk532833893"/>
      <w:r w:rsidRPr="00BC186F">
        <w:rPr>
          <w:rFonts w:ascii="Calibri Light" w:eastAsia="Batang" w:hAnsi="Calibri Light" w:cs="Calibri Light"/>
          <w:i/>
          <w:sz w:val="22"/>
          <w:szCs w:val="22"/>
        </w:rPr>
        <w:t>con fundamento en lo que establecen los artículos 61, de la Ley Orgánica del Poder Judicial del Estado, 9 fracción XVII del Reglamento del Consejo de la Judicatura del Estado, 7, 10 y 50 de los Lineamientos actualizados y complementados para el pago de servicios médicos y 24 del convenio laboral vigente, se autoriza el pago de gasto médico registrado con los folios</w:t>
      </w:r>
      <w:r w:rsidR="007B6EB1" w:rsidRPr="00BC186F">
        <w:rPr>
          <w:rFonts w:ascii="Calibri Light" w:eastAsia="Batang" w:hAnsi="Calibri Light" w:cs="Calibri Light"/>
          <w:i/>
          <w:sz w:val="22"/>
          <w:szCs w:val="22"/>
        </w:rPr>
        <w:t xml:space="preserve"> 82, 167, 74 ,</w:t>
      </w:r>
      <w:r w:rsidR="000706E1" w:rsidRPr="00BC186F">
        <w:rPr>
          <w:rFonts w:ascii="Calibri Light" w:eastAsia="Batang" w:hAnsi="Calibri Light" w:cs="Calibri Light"/>
          <w:i/>
          <w:sz w:val="22"/>
          <w:szCs w:val="22"/>
        </w:rPr>
        <w:t xml:space="preserve"> </w:t>
      </w:r>
      <w:r w:rsidR="007B6EB1" w:rsidRPr="00BC186F">
        <w:rPr>
          <w:rFonts w:ascii="Calibri Light" w:eastAsia="Batang" w:hAnsi="Calibri Light" w:cs="Calibri Light"/>
          <w:i/>
          <w:sz w:val="22"/>
          <w:szCs w:val="22"/>
        </w:rPr>
        <w:t>89 Y 120</w:t>
      </w:r>
      <w:r w:rsidR="000706E1" w:rsidRPr="00BC186F">
        <w:rPr>
          <w:rFonts w:ascii="Calibri Light" w:eastAsia="Batang" w:hAnsi="Calibri Light" w:cs="Calibri Light"/>
          <w:i/>
          <w:sz w:val="22"/>
          <w:szCs w:val="22"/>
        </w:rPr>
        <w:t>,</w:t>
      </w:r>
      <w:r w:rsidR="0056695C" w:rsidRPr="00BC186F">
        <w:rPr>
          <w:rFonts w:ascii="Calibri Light" w:eastAsia="Batang" w:hAnsi="Calibri Light" w:cs="Calibri Light"/>
          <w:i/>
          <w:sz w:val="22"/>
          <w:szCs w:val="22"/>
        </w:rPr>
        <w:t xml:space="preserve"> asentados en los oficios de cuenta, respectivamente</w:t>
      </w:r>
      <w:r w:rsidRPr="00BC186F">
        <w:rPr>
          <w:rFonts w:ascii="Calibri Light" w:eastAsia="Batang" w:hAnsi="Calibri Light" w:cs="Calibri Light"/>
          <w:i/>
          <w:sz w:val="22"/>
          <w:szCs w:val="22"/>
        </w:rPr>
        <w:t>. Comuníquese esta determinación al Tesorero del Poder Judicial del Estado, en términos del artículo 77 de la Ley Orgánica del Poder Judicial del Estado, para los efectos conducentes.</w:t>
      </w:r>
      <w:r w:rsidR="00285754" w:rsidRPr="00BC186F">
        <w:rPr>
          <w:rFonts w:ascii="Calibri Light" w:eastAsia="Batang" w:hAnsi="Calibri Light" w:cs="Calibri Light"/>
          <w:i/>
          <w:sz w:val="22"/>
          <w:szCs w:val="22"/>
        </w:rPr>
        <w:t xml:space="preserve"> </w:t>
      </w:r>
      <w:bookmarkEnd w:id="12"/>
      <w:r w:rsidR="00285754" w:rsidRPr="00BC186F">
        <w:rPr>
          <w:rFonts w:ascii="Calibri Light" w:eastAsia="Batang" w:hAnsi="Calibri Light" w:cs="Calibri Light"/>
          <w:sz w:val="22"/>
          <w:szCs w:val="22"/>
          <w:u w:val="single"/>
        </w:rPr>
        <w:t xml:space="preserve">APROBADO POR UNANIMIDAD DE VOTOS. </w:t>
      </w:r>
      <w:r w:rsidRPr="00BC186F">
        <w:rPr>
          <w:rFonts w:ascii="Calibri Light" w:eastAsia="Batang" w:hAnsi="Calibri Light" w:cs="Calibri Light"/>
          <w:i/>
          <w:sz w:val="22"/>
          <w:szCs w:val="22"/>
        </w:rPr>
        <w:t xml:space="preserve"> </w:t>
      </w:r>
      <w:r w:rsidR="0056695C" w:rsidRPr="00BC186F">
        <w:rPr>
          <w:rFonts w:ascii="Calibri Light" w:eastAsia="Batang" w:hAnsi="Calibri Light" w:cs="Calibri Light"/>
          <w:i/>
          <w:sz w:val="22"/>
          <w:szCs w:val="22"/>
        </w:rPr>
        <w:t xml:space="preserve">- - - - - - - - - </w:t>
      </w:r>
      <w:r w:rsidR="00ED4FF2">
        <w:rPr>
          <w:rFonts w:ascii="Calibri Light" w:eastAsia="Batang" w:hAnsi="Calibri Light" w:cs="Calibri Light"/>
          <w:i/>
          <w:sz w:val="22"/>
          <w:szCs w:val="22"/>
        </w:rPr>
        <w:t xml:space="preserve"> </w:t>
      </w:r>
      <w:r w:rsidR="0056695C" w:rsidRPr="00BC186F">
        <w:rPr>
          <w:rFonts w:ascii="Calibri Light" w:eastAsia="Batang" w:hAnsi="Calibri Light" w:cs="Calibri Light"/>
          <w:i/>
          <w:sz w:val="22"/>
          <w:szCs w:val="22"/>
        </w:rPr>
        <w:t xml:space="preserve"> </w:t>
      </w:r>
      <w:r w:rsidR="00285754" w:rsidRPr="00BC186F">
        <w:rPr>
          <w:rFonts w:ascii="Calibri Light" w:eastAsia="Batang" w:hAnsi="Calibri Light" w:cs="Calibri Light"/>
          <w:i/>
          <w:sz w:val="22"/>
          <w:szCs w:val="22"/>
        </w:rPr>
        <w:t xml:space="preserve"> </w:t>
      </w:r>
      <w:r w:rsidR="0056695C" w:rsidRPr="00BC186F">
        <w:rPr>
          <w:rFonts w:ascii="Calibri Light" w:eastAsia="Batang" w:hAnsi="Calibri Light" w:cs="Calibri Light"/>
          <w:i/>
          <w:sz w:val="22"/>
          <w:szCs w:val="22"/>
        </w:rPr>
        <w:t xml:space="preserve"> </w:t>
      </w:r>
    </w:p>
    <w:p w:rsidR="00964003" w:rsidRPr="00BC186F" w:rsidRDefault="007B6EB1" w:rsidP="007B6EB1">
      <w:pPr>
        <w:spacing w:line="480" w:lineRule="auto"/>
        <w:ind w:firstLine="708"/>
        <w:jc w:val="both"/>
        <w:rPr>
          <w:rFonts w:ascii="Calibri Light" w:hAnsi="Calibri Light" w:cs="Calibri Light"/>
          <w:b/>
          <w:color w:val="000000"/>
        </w:rPr>
      </w:pPr>
      <w:bookmarkStart w:id="14" w:name="_Hlk1724979"/>
      <w:bookmarkEnd w:id="13"/>
      <w:r w:rsidRPr="00BC186F">
        <w:rPr>
          <w:rFonts w:ascii="Calibri Light" w:eastAsia="Batang" w:hAnsi="Calibri Light" w:cs="Calibri Light"/>
          <w:b/>
        </w:rPr>
        <w:t>ACUERDO VII/12/2019. E</w:t>
      </w:r>
      <w:r w:rsidRPr="00BC186F">
        <w:rPr>
          <w:rFonts w:ascii="Calibri Light" w:hAnsi="Calibri Light" w:cs="Calibri Light"/>
          <w:b/>
          <w:color w:val="000000"/>
        </w:rPr>
        <w:t>scrito de fecha</w:t>
      </w:r>
      <w:r w:rsidR="002D4FFC" w:rsidRPr="00BC186F">
        <w:rPr>
          <w:rFonts w:ascii="Calibri Light" w:hAnsi="Calibri Light" w:cs="Calibri Light"/>
          <w:b/>
          <w:color w:val="000000"/>
        </w:rPr>
        <w:t xml:space="preserve"> quince de febrero del año en </w:t>
      </w:r>
      <w:r w:rsidR="00FE0CD4" w:rsidRPr="00BC186F">
        <w:rPr>
          <w:rFonts w:ascii="Calibri Light" w:hAnsi="Calibri Light" w:cs="Calibri Light"/>
          <w:b/>
          <w:color w:val="000000"/>
        </w:rPr>
        <w:t>curso, signado</w:t>
      </w:r>
      <w:r w:rsidRPr="00BC186F">
        <w:rPr>
          <w:rFonts w:ascii="Calibri Light" w:hAnsi="Calibri Light" w:cs="Calibri Light"/>
          <w:b/>
          <w:color w:val="000000"/>
        </w:rPr>
        <w:t xml:space="preserve"> por la Contadora Pública Ma. del Carmen Núñez Barrera. - - - - - - - - - - - - - - - - - - - </w:t>
      </w:r>
      <w:r w:rsidR="00FE0CD4">
        <w:rPr>
          <w:rFonts w:ascii="Calibri Light" w:hAnsi="Calibri Light" w:cs="Calibri Light"/>
          <w:b/>
          <w:color w:val="000000"/>
        </w:rPr>
        <w:t xml:space="preserve">- - - - - - - - </w:t>
      </w:r>
    </w:p>
    <w:p w:rsidR="00654207" w:rsidRPr="00BC186F" w:rsidRDefault="007B6EB1" w:rsidP="007B6EB1">
      <w:pPr>
        <w:spacing w:line="480" w:lineRule="auto"/>
        <w:jc w:val="both"/>
        <w:rPr>
          <w:rFonts w:ascii="Calibri Light" w:eastAsia="Batang" w:hAnsi="Calibri Light" w:cs="Calibri Light"/>
          <w:b/>
          <w:u w:val="single"/>
        </w:rPr>
      </w:pPr>
      <w:r w:rsidRPr="00BC186F">
        <w:rPr>
          <w:rFonts w:ascii="Calibri Light" w:hAnsi="Calibri Light" w:cs="Calibri Light"/>
          <w:i/>
          <w:color w:val="000000"/>
        </w:rPr>
        <w:t>Dada cuenta con el</w:t>
      </w:r>
      <w:r w:rsidRPr="00BC186F">
        <w:rPr>
          <w:rFonts w:ascii="Calibri Light" w:hAnsi="Calibri Light" w:cs="Calibri Light"/>
          <w:b/>
          <w:i/>
          <w:color w:val="000000"/>
        </w:rPr>
        <w:t xml:space="preserve"> </w:t>
      </w:r>
      <w:r w:rsidRPr="00BC186F">
        <w:rPr>
          <w:rFonts w:ascii="Calibri Light" w:hAnsi="Calibri Light" w:cs="Calibri Light"/>
          <w:i/>
          <w:color w:val="000000"/>
        </w:rPr>
        <w:t>escrito de fecha</w:t>
      </w:r>
      <w:r w:rsidR="002D4FFC" w:rsidRPr="00BC186F">
        <w:rPr>
          <w:rFonts w:ascii="Calibri Light" w:hAnsi="Calibri Light" w:cs="Calibri Light"/>
          <w:i/>
          <w:color w:val="000000"/>
        </w:rPr>
        <w:t xml:space="preserve"> quince de febrero del año en curso</w:t>
      </w:r>
      <w:r w:rsidRPr="00BC186F">
        <w:rPr>
          <w:rFonts w:ascii="Calibri Light" w:hAnsi="Calibri Light" w:cs="Calibri Light"/>
          <w:i/>
          <w:color w:val="000000"/>
        </w:rPr>
        <w:t xml:space="preserve">, signado por la Contadora Pública Ma. del Carmen Núñez Barrera, mecanógrafa adscrita a  la Tesorería del Poder Judicial del Estado, </w:t>
      </w:r>
      <w:r w:rsidR="00654207" w:rsidRPr="00BC186F">
        <w:rPr>
          <w:rFonts w:ascii="Calibri Light" w:hAnsi="Calibri Light" w:cs="Calibri Light"/>
          <w:i/>
          <w:color w:val="000000" w:themeColor="text1"/>
        </w:rPr>
        <w:t xml:space="preserve">con fundamento en lo que establecen los artículos 61, 68 fracciones I y XVII de la Ley Orgánica del Poder Judicial del Estado, y 34 de la Ley Laboral de los </w:t>
      </w:r>
      <w:r w:rsidR="00654207" w:rsidRPr="00BC186F">
        <w:rPr>
          <w:rFonts w:ascii="Calibri Light" w:hAnsi="Calibri Light" w:cs="Calibri Light"/>
          <w:i/>
          <w:color w:val="000000" w:themeColor="text1"/>
        </w:rPr>
        <w:lastRenderedPageBreak/>
        <w:t xml:space="preserve">Servidores Públicos del Estado de Tlaxcala y sus Municipios, se acepta la renuncia que presenta  la </w:t>
      </w:r>
      <w:r w:rsidR="00654207" w:rsidRPr="00BC186F">
        <w:rPr>
          <w:rFonts w:ascii="Calibri Light" w:hAnsi="Calibri Light" w:cs="Calibri Light"/>
          <w:b/>
          <w:i/>
          <w:color w:val="000000"/>
        </w:rPr>
        <w:t>Contadora Pública Ma. del Carmen Núñez Barrera</w:t>
      </w:r>
      <w:r w:rsidR="00654207" w:rsidRPr="00BC186F">
        <w:rPr>
          <w:rFonts w:ascii="Calibri Light" w:hAnsi="Calibri Light" w:cs="Calibri Light"/>
          <w:i/>
          <w:color w:val="000000" w:themeColor="text1"/>
        </w:rPr>
        <w:t>,  en los términos que la plantea, para que surta efectos a partir del día dieciséis  de febrero del año  dos mil diecinueve, fecha en que se da por terminada la relación laboral que existe con el Tribunal Superior de Justicia y del Consejo de la Judicatura del Estado, en consecuencia, se instruye al personal adscrito a la Dirección Jurídica en coordinación con l</w:t>
      </w:r>
      <w:r w:rsidR="0056695C" w:rsidRPr="00BC186F">
        <w:rPr>
          <w:rFonts w:ascii="Calibri Light" w:hAnsi="Calibri Light" w:cs="Calibri Light"/>
          <w:i/>
          <w:color w:val="000000" w:themeColor="text1"/>
        </w:rPr>
        <w:t>a</w:t>
      </w:r>
      <w:r w:rsidR="00654207" w:rsidRPr="00BC186F">
        <w:rPr>
          <w:rFonts w:ascii="Calibri Light" w:hAnsi="Calibri Light" w:cs="Calibri Light"/>
          <w:i/>
          <w:color w:val="000000" w:themeColor="text1"/>
        </w:rPr>
        <w:t xml:space="preserve"> Tesorer</w:t>
      </w:r>
      <w:r w:rsidR="0056695C" w:rsidRPr="00BC186F">
        <w:rPr>
          <w:rFonts w:ascii="Calibri Light" w:hAnsi="Calibri Light" w:cs="Calibri Light"/>
          <w:i/>
          <w:color w:val="000000" w:themeColor="text1"/>
        </w:rPr>
        <w:t>a</w:t>
      </w:r>
      <w:r w:rsidR="00654207" w:rsidRPr="00BC186F">
        <w:rPr>
          <w:rFonts w:ascii="Calibri Light" w:hAnsi="Calibri Light" w:cs="Calibri Light"/>
          <w:i/>
          <w:color w:val="000000" w:themeColor="text1"/>
        </w:rPr>
        <w:t xml:space="preserve"> del Poder Judicial para que se calcule y tramite el pago de las prestaciones laborales que conforme a ley le correspondan y realice el pago por conducto del Tribunal de Conciliación y Arbitraje del Estado, para todos los efectos legales a que haya lugar. Comuníquese esta determinación a la peticionaria, y a las demás áreas del Poder Judicial que corresponda para los efectos legales </w:t>
      </w:r>
      <w:r w:rsidR="0056695C" w:rsidRPr="00BC186F">
        <w:rPr>
          <w:rFonts w:ascii="Calibri Light" w:hAnsi="Calibri Light" w:cs="Calibri Light"/>
          <w:i/>
          <w:color w:val="000000" w:themeColor="text1"/>
        </w:rPr>
        <w:t>correspondientes</w:t>
      </w:r>
      <w:r w:rsidR="00654207" w:rsidRPr="00BC186F">
        <w:rPr>
          <w:rFonts w:ascii="Calibri Light" w:hAnsi="Calibri Light" w:cs="Calibri Light"/>
          <w:i/>
          <w:color w:val="000000" w:themeColor="text1"/>
        </w:rPr>
        <w:t xml:space="preserve">. </w:t>
      </w:r>
      <w:bookmarkEnd w:id="14"/>
      <w:r w:rsidR="00654207" w:rsidRPr="00BC186F">
        <w:rPr>
          <w:rFonts w:ascii="Calibri Light" w:hAnsi="Calibri Light" w:cs="Calibri Light"/>
          <w:color w:val="000000" w:themeColor="text1"/>
          <w:u w:val="single"/>
        </w:rPr>
        <w:t>APROBADO</w:t>
      </w:r>
      <w:r w:rsidR="0056695C" w:rsidRPr="00BC186F">
        <w:rPr>
          <w:rFonts w:ascii="Calibri Light" w:hAnsi="Calibri Light" w:cs="Calibri Light"/>
          <w:color w:val="000000" w:themeColor="text1"/>
          <w:u w:val="single"/>
        </w:rPr>
        <w:t xml:space="preserve"> POR UNANIMIDAD </w:t>
      </w:r>
      <w:r w:rsidR="00654207" w:rsidRPr="00BC186F">
        <w:rPr>
          <w:rFonts w:ascii="Calibri Light" w:hAnsi="Calibri Light" w:cs="Calibri Light"/>
          <w:color w:val="000000" w:themeColor="text1"/>
          <w:u w:val="single"/>
        </w:rPr>
        <w:t>DE VOTOS.</w:t>
      </w:r>
      <w:r w:rsidR="00654207" w:rsidRPr="00BC186F">
        <w:rPr>
          <w:rFonts w:ascii="Calibri Light" w:hAnsi="Calibri Light" w:cs="Calibri Light"/>
          <w:i/>
          <w:color w:val="000000" w:themeColor="text1"/>
        </w:rPr>
        <w:t xml:space="preserve"> </w:t>
      </w:r>
      <w:r w:rsidR="0056695C" w:rsidRPr="00BC186F">
        <w:rPr>
          <w:rFonts w:ascii="Calibri Light" w:hAnsi="Calibri Light" w:cs="Calibri Light"/>
          <w:i/>
          <w:color w:val="000000" w:themeColor="text1"/>
        </w:rPr>
        <w:t xml:space="preserve"> </w:t>
      </w:r>
      <w:r w:rsidR="0056695C" w:rsidRPr="00BC186F">
        <w:rPr>
          <w:rFonts w:ascii="Calibri Light" w:hAnsi="Calibri Light" w:cs="Calibri Light"/>
          <w:i/>
        </w:rPr>
        <w:t xml:space="preserve"> - - - - - - - - - - - - - - - - - - - - - - - - </w:t>
      </w:r>
      <w:r w:rsidR="00FE0CD4">
        <w:rPr>
          <w:rFonts w:ascii="Calibri Light" w:hAnsi="Calibri Light" w:cs="Calibri Light"/>
          <w:i/>
        </w:rPr>
        <w:t xml:space="preserve"> </w:t>
      </w:r>
    </w:p>
    <w:p w:rsidR="00857698" w:rsidRPr="00BC186F" w:rsidRDefault="00654207" w:rsidP="00654207">
      <w:pPr>
        <w:spacing w:line="480" w:lineRule="auto"/>
        <w:ind w:firstLine="708"/>
        <w:jc w:val="both"/>
        <w:rPr>
          <w:rFonts w:ascii="Calibri Light" w:hAnsi="Calibri Light" w:cs="Calibri Light"/>
          <w:b/>
          <w:color w:val="000000"/>
        </w:rPr>
      </w:pPr>
      <w:bookmarkStart w:id="15" w:name="_Hlk1652262"/>
      <w:r w:rsidRPr="00BC186F">
        <w:rPr>
          <w:rFonts w:ascii="Calibri Light" w:eastAsia="Batang" w:hAnsi="Calibri Light" w:cs="Calibri Light"/>
          <w:b/>
        </w:rPr>
        <w:t>ACUERDO VIII/12/2019.  E</w:t>
      </w:r>
      <w:r w:rsidRPr="00BC186F">
        <w:rPr>
          <w:rFonts w:ascii="Calibri Light" w:hAnsi="Calibri Light" w:cs="Calibri Light"/>
          <w:b/>
          <w:color w:val="000000"/>
        </w:rPr>
        <w:t xml:space="preserve">scrito de fecha veintiocho de enero del año dos mil diecinueve, signado por el Licenciado Alberto Otero Ortiz. - - - - - - - - - - - - - - - - - - - - - - - - - </w:t>
      </w:r>
    </w:p>
    <w:p w:rsidR="004B6AC4" w:rsidRPr="00BC186F" w:rsidRDefault="00654207" w:rsidP="004B6AC4">
      <w:pPr>
        <w:spacing w:line="480" w:lineRule="auto"/>
        <w:jc w:val="both"/>
        <w:rPr>
          <w:rFonts w:ascii="Calibri Light" w:hAnsi="Calibri Light" w:cs="Calibri Light"/>
          <w:color w:val="000000"/>
        </w:rPr>
      </w:pPr>
      <w:r w:rsidRPr="00BC186F">
        <w:rPr>
          <w:rFonts w:ascii="Calibri Light" w:hAnsi="Calibri Light" w:cs="Calibri Light"/>
          <w:i/>
          <w:color w:val="000000"/>
        </w:rPr>
        <w:t xml:space="preserve">Dada cuenta con el escrito de fecha veintiocho de enero del año dos mil diecinueve, signado por el Licenciado Alberto Otero Ortiz, así como </w:t>
      </w:r>
      <w:r w:rsidR="00AC6C1A" w:rsidRPr="00BC186F">
        <w:rPr>
          <w:rFonts w:ascii="Calibri Light" w:hAnsi="Calibri Light" w:cs="Calibri Light"/>
          <w:i/>
          <w:color w:val="000000"/>
        </w:rPr>
        <w:t xml:space="preserve">con </w:t>
      </w:r>
      <w:r w:rsidRPr="00BC186F">
        <w:rPr>
          <w:rFonts w:ascii="Calibri Light" w:hAnsi="Calibri Light" w:cs="Calibri Light"/>
          <w:i/>
          <w:color w:val="000000"/>
        </w:rPr>
        <w:t>el estado que guarda la Queja Administrativa  número 36/2016, instaurada en contra de</w:t>
      </w:r>
      <w:r w:rsidR="006B77B1" w:rsidRPr="00BC186F">
        <w:rPr>
          <w:rFonts w:ascii="Calibri Light" w:hAnsi="Calibri Light" w:cs="Calibri Light"/>
          <w:i/>
          <w:color w:val="000000"/>
        </w:rPr>
        <w:t>l Licenciado Alberto Otero Ortiz, Diligenciario adscrito al Juzgado de lo Civil y Familiar del Distrito Judicial de Zaragoza</w:t>
      </w:r>
      <w:r w:rsidR="004E0BCC" w:rsidRPr="00BC186F">
        <w:rPr>
          <w:rFonts w:ascii="Calibri Light" w:hAnsi="Calibri Light" w:cs="Calibri Light"/>
          <w:i/>
          <w:color w:val="000000"/>
        </w:rPr>
        <w:t>;</w:t>
      </w:r>
      <w:r w:rsidR="00AC6C1A" w:rsidRPr="00BC186F">
        <w:rPr>
          <w:rFonts w:ascii="Calibri Light" w:hAnsi="Calibri Light" w:cs="Calibri Light"/>
          <w:i/>
          <w:color w:val="000000"/>
        </w:rPr>
        <w:t xml:space="preserve"> estado del que se desprende que la resolución de fecha veintidós de enero del año dos mil diecinueve, causó  ejecutoria el catorce del mes y año en curso</w:t>
      </w:r>
      <w:r w:rsidR="00870ADE" w:rsidRPr="00BC186F">
        <w:rPr>
          <w:rFonts w:ascii="Calibri Light" w:hAnsi="Calibri Light" w:cs="Calibri Light"/>
          <w:i/>
          <w:color w:val="000000"/>
        </w:rPr>
        <w:t>,</w:t>
      </w:r>
      <w:r w:rsidR="00AC6C1A" w:rsidRPr="00BC186F">
        <w:rPr>
          <w:rFonts w:ascii="Calibri Light" w:hAnsi="Calibri Light" w:cs="Calibri Light"/>
          <w:i/>
          <w:color w:val="000000"/>
        </w:rPr>
        <w:t xml:space="preserve"> </w:t>
      </w:r>
      <w:r w:rsidR="00870ADE" w:rsidRPr="00BC186F">
        <w:rPr>
          <w:rFonts w:ascii="Calibri Light" w:hAnsi="Calibri Light" w:cs="Calibri Light"/>
          <w:i/>
          <w:color w:val="000000"/>
        </w:rPr>
        <w:t>ahora bien,</w:t>
      </w:r>
      <w:r w:rsidR="006B77B1" w:rsidRPr="00BC186F">
        <w:rPr>
          <w:rFonts w:ascii="Calibri Light" w:hAnsi="Calibri Light" w:cs="Calibri Light"/>
          <w:i/>
          <w:color w:val="000000"/>
        </w:rPr>
        <w:t xml:space="preserve"> tomando en cuenta</w:t>
      </w:r>
      <w:r w:rsidR="004E0BCC" w:rsidRPr="00BC186F">
        <w:rPr>
          <w:rFonts w:ascii="Calibri Light" w:hAnsi="Calibri Light" w:cs="Calibri Light"/>
          <w:i/>
          <w:color w:val="000000"/>
        </w:rPr>
        <w:t xml:space="preserve"> esta circunstancia, a fin de cumplimentar dicha resolución</w:t>
      </w:r>
      <w:r w:rsidR="006B77B1" w:rsidRPr="00BC186F">
        <w:rPr>
          <w:rFonts w:ascii="Calibri Light" w:hAnsi="Calibri Light" w:cs="Calibri Light"/>
          <w:i/>
          <w:color w:val="000000"/>
        </w:rPr>
        <w:t xml:space="preserve">, con fundamento en lo que establecen los artículos 85 de la Constitución Política del Estado Libre y Soberano de Tlaxcala, 61, 68 fracción I de la Ley Orgánica del Poder Judicial del Estado y 9 fracción  XVII del Reglamento del Consejo de la </w:t>
      </w:r>
      <w:r w:rsidR="00ED4FF2">
        <w:rPr>
          <w:rFonts w:ascii="Calibri Light" w:hAnsi="Calibri Light" w:cs="Calibri Light"/>
          <w:i/>
          <w:color w:val="000000"/>
        </w:rPr>
        <w:t>J</w:t>
      </w:r>
      <w:r w:rsidR="006B77B1" w:rsidRPr="00BC186F">
        <w:rPr>
          <w:rFonts w:ascii="Calibri Light" w:hAnsi="Calibri Light" w:cs="Calibri Light"/>
          <w:i/>
          <w:color w:val="000000"/>
        </w:rPr>
        <w:t>udicatura del Estado, se</w:t>
      </w:r>
      <w:r w:rsidR="00D06D29" w:rsidRPr="00BC186F">
        <w:rPr>
          <w:rFonts w:ascii="Calibri Light" w:hAnsi="Calibri Light" w:cs="Calibri Light"/>
          <w:i/>
          <w:color w:val="000000"/>
        </w:rPr>
        <w:t xml:space="preserve"> instruye a la Secretaria Ejecutiva </w:t>
      </w:r>
      <w:r w:rsidR="009568C1" w:rsidRPr="00BC186F">
        <w:rPr>
          <w:rFonts w:ascii="Calibri Light" w:hAnsi="Calibri Light" w:cs="Calibri Light"/>
          <w:i/>
          <w:color w:val="000000"/>
        </w:rPr>
        <w:t>reincorporar al servidor público con su mismo nivel y cargo en la Secretaría Ejecutiva, a partir del veintiuno de febrero del año en curso</w:t>
      </w:r>
      <w:r w:rsidR="004E0BCC" w:rsidRPr="00BC186F">
        <w:rPr>
          <w:rFonts w:ascii="Calibri Light" w:hAnsi="Calibri Light" w:cs="Calibri Light"/>
          <w:i/>
          <w:color w:val="000000"/>
        </w:rPr>
        <w:t xml:space="preserve"> y hasta nuevas instrucciones</w:t>
      </w:r>
      <w:r w:rsidR="009568C1" w:rsidRPr="00BC186F">
        <w:rPr>
          <w:rFonts w:ascii="Calibri Light" w:hAnsi="Calibri Light" w:cs="Calibri Light"/>
          <w:i/>
          <w:color w:val="000000"/>
        </w:rPr>
        <w:t xml:space="preserve">, girar el oficio a la </w:t>
      </w:r>
      <w:r w:rsidR="004E0BCC" w:rsidRPr="00BC186F">
        <w:rPr>
          <w:rFonts w:ascii="Calibri Light" w:hAnsi="Calibri Light" w:cs="Calibri Light"/>
          <w:i/>
          <w:color w:val="000000"/>
        </w:rPr>
        <w:t>T</w:t>
      </w:r>
      <w:r w:rsidR="009568C1" w:rsidRPr="00BC186F">
        <w:rPr>
          <w:rFonts w:ascii="Calibri Light" w:hAnsi="Calibri Light" w:cs="Calibri Light"/>
          <w:i/>
          <w:color w:val="000000"/>
        </w:rPr>
        <w:t>esorería del Poder Judicial para que informe las cantidades que dejó de percibir dicho servidor público y que en su momento, previa aprobación de este cuerpo colegiado, se ordene el pago respectivo</w:t>
      </w:r>
      <w:r w:rsidR="008006DF" w:rsidRPr="00BC186F">
        <w:rPr>
          <w:rFonts w:ascii="Calibri Light" w:hAnsi="Calibri Light" w:cs="Calibri Light"/>
          <w:i/>
          <w:color w:val="000000"/>
        </w:rPr>
        <w:t xml:space="preserve"> a través de la celebración del convenio correspondiente, instruyendo para la realización del mismo al titular de la Dirección Jurídica del Tribunal Superior de Justicia.  </w:t>
      </w:r>
      <w:r w:rsidR="009568C1" w:rsidRPr="00BC186F">
        <w:rPr>
          <w:rFonts w:ascii="Calibri Light" w:hAnsi="Calibri Light" w:cs="Calibri Light"/>
          <w:i/>
          <w:color w:val="000000"/>
        </w:rPr>
        <w:t xml:space="preserve">Una vez aprobada el acta que se levante de la presente sesión, </w:t>
      </w:r>
      <w:r w:rsidR="007428DC" w:rsidRPr="00BC186F">
        <w:rPr>
          <w:rFonts w:ascii="Calibri Light" w:hAnsi="Calibri Light" w:cs="Calibri Light"/>
          <w:i/>
          <w:color w:val="000000"/>
        </w:rPr>
        <w:t xml:space="preserve">remítase copia certificada en lo conducente a la </w:t>
      </w:r>
      <w:r w:rsidR="004E0BCC" w:rsidRPr="00BC186F">
        <w:rPr>
          <w:rFonts w:ascii="Calibri Light" w:hAnsi="Calibri Light" w:cs="Calibri Light"/>
          <w:i/>
          <w:color w:val="000000"/>
        </w:rPr>
        <w:t>C</w:t>
      </w:r>
      <w:r w:rsidR="007428DC" w:rsidRPr="00BC186F">
        <w:rPr>
          <w:rFonts w:ascii="Calibri Light" w:hAnsi="Calibri Light" w:cs="Calibri Light"/>
          <w:i/>
          <w:color w:val="000000"/>
        </w:rPr>
        <w:t xml:space="preserve">omisión de </w:t>
      </w:r>
      <w:r w:rsidR="004E0BCC" w:rsidRPr="00BC186F">
        <w:rPr>
          <w:rFonts w:ascii="Calibri Light" w:hAnsi="Calibri Light" w:cs="Calibri Light"/>
          <w:i/>
          <w:color w:val="000000"/>
        </w:rPr>
        <w:t>D</w:t>
      </w:r>
      <w:r w:rsidR="007428DC" w:rsidRPr="00BC186F">
        <w:rPr>
          <w:rFonts w:ascii="Calibri Light" w:hAnsi="Calibri Light" w:cs="Calibri Light"/>
          <w:i/>
          <w:color w:val="000000"/>
        </w:rPr>
        <w:t xml:space="preserve">isciplina para que se agregue al apéndice del expediente de la Queja </w:t>
      </w:r>
      <w:r w:rsidR="004E0BCC" w:rsidRPr="00BC186F">
        <w:rPr>
          <w:rFonts w:ascii="Calibri Light" w:hAnsi="Calibri Light" w:cs="Calibri Light"/>
          <w:i/>
          <w:color w:val="000000"/>
        </w:rPr>
        <w:t>Administrativa número</w:t>
      </w:r>
      <w:r w:rsidR="007428DC" w:rsidRPr="00BC186F">
        <w:rPr>
          <w:rFonts w:ascii="Calibri Light" w:hAnsi="Calibri Light" w:cs="Calibri Light"/>
          <w:i/>
          <w:color w:val="000000"/>
        </w:rPr>
        <w:t xml:space="preserve"> 36/2016</w:t>
      </w:r>
      <w:r w:rsidR="004E0BCC" w:rsidRPr="00BC186F">
        <w:rPr>
          <w:rFonts w:ascii="Calibri Light" w:hAnsi="Calibri Light" w:cs="Calibri Light"/>
          <w:i/>
          <w:color w:val="000000"/>
        </w:rPr>
        <w:t xml:space="preserve"> y</w:t>
      </w:r>
      <w:r w:rsidR="007428DC" w:rsidRPr="00BC186F">
        <w:rPr>
          <w:rFonts w:ascii="Calibri Light" w:hAnsi="Calibri Light" w:cs="Calibri Light"/>
          <w:i/>
          <w:color w:val="000000"/>
        </w:rPr>
        <w:t xml:space="preserve"> surta los efectos legales correspondientes; asimismo</w:t>
      </w:r>
      <w:r w:rsidR="004E0BCC" w:rsidRPr="00BC186F">
        <w:rPr>
          <w:rFonts w:ascii="Calibri Light" w:hAnsi="Calibri Light" w:cs="Calibri Light"/>
          <w:i/>
          <w:color w:val="000000"/>
        </w:rPr>
        <w:t>,</w:t>
      </w:r>
      <w:r w:rsidR="007428DC" w:rsidRPr="00BC186F">
        <w:rPr>
          <w:rFonts w:ascii="Calibri Light" w:hAnsi="Calibri Light" w:cs="Calibri Light"/>
          <w:i/>
          <w:color w:val="000000"/>
        </w:rPr>
        <w:t xml:space="preserve"> </w:t>
      </w:r>
      <w:r w:rsidR="007428DC" w:rsidRPr="00BC186F">
        <w:rPr>
          <w:rFonts w:ascii="Calibri Light" w:hAnsi="Calibri Light" w:cs="Calibri Light"/>
          <w:i/>
          <w:color w:val="000000"/>
        </w:rPr>
        <w:lastRenderedPageBreak/>
        <w:t>agréguese copia certificada en el expediente personal del servidor público en comento, para constancia y efectos a que haya lugar. Comuníquese el presente acuerdo a la Subdirectora de Recursos Humanos y Materiales,</w:t>
      </w:r>
      <w:r w:rsidR="004E0BCC" w:rsidRPr="00BC186F">
        <w:rPr>
          <w:rFonts w:ascii="Calibri Light" w:hAnsi="Calibri Light" w:cs="Calibri Light"/>
          <w:i/>
          <w:color w:val="000000"/>
        </w:rPr>
        <w:t xml:space="preserve"> </w:t>
      </w:r>
      <w:r w:rsidR="007428DC" w:rsidRPr="00BC186F">
        <w:rPr>
          <w:rFonts w:ascii="Calibri Light" w:hAnsi="Calibri Light" w:cs="Calibri Light"/>
          <w:i/>
          <w:color w:val="000000"/>
        </w:rPr>
        <w:t xml:space="preserve">a la Tesorera del Poder </w:t>
      </w:r>
      <w:r w:rsidR="004E0BCC" w:rsidRPr="00BC186F">
        <w:rPr>
          <w:rFonts w:ascii="Calibri Light" w:hAnsi="Calibri Light" w:cs="Calibri Light"/>
          <w:i/>
          <w:color w:val="000000"/>
        </w:rPr>
        <w:t>Judicial</w:t>
      </w:r>
      <w:r w:rsidR="008006DF" w:rsidRPr="00BC186F">
        <w:rPr>
          <w:rFonts w:ascii="Calibri Light" w:hAnsi="Calibri Light" w:cs="Calibri Light"/>
          <w:i/>
          <w:color w:val="000000"/>
        </w:rPr>
        <w:t>, al Titular de la Dirección Jurídica del Tribunal Superior de Justicia y</w:t>
      </w:r>
      <w:r w:rsidR="007428DC" w:rsidRPr="00BC186F">
        <w:rPr>
          <w:rFonts w:ascii="Calibri Light" w:hAnsi="Calibri Light" w:cs="Calibri Light"/>
          <w:i/>
          <w:color w:val="000000"/>
        </w:rPr>
        <w:t xml:space="preserve"> al Servidor público en cuestión</w:t>
      </w:r>
      <w:r w:rsidR="008006DF" w:rsidRPr="00BC186F">
        <w:rPr>
          <w:rFonts w:ascii="Calibri Light" w:hAnsi="Calibri Light" w:cs="Calibri Light"/>
          <w:i/>
          <w:color w:val="000000"/>
        </w:rPr>
        <w:t>,</w:t>
      </w:r>
      <w:r w:rsidR="007428DC" w:rsidRPr="00BC186F">
        <w:rPr>
          <w:rFonts w:ascii="Calibri Light" w:hAnsi="Calibri Light" w:cs="Calibri Light"/>
          <w:i/>
          <w:color w:val="000000"/>
        </w:rPr>
        <w:t xml:space="preserve"> para su conocimiento y</w:t>
      </w:r>
      <w:r w:rsidR="004E0BCC" w:rsidRPr="00BC186F">
        <w:rPr>
          <w:rFonts w:ascii="Calibri Light" w:hAnsi="Calibri Light" w:cs="Calibri Light"/>
          <w:i/>
          <w:color w:val="000000"/>
        </w:rPr>
        <w:t xml:space="preserve"> todos los efectos legales </w:t>
      </w:r>
      <w:r w:rsidR="007428DC" w:rsidRPr="00BC186F">
        <w:rPr>
          <w:rFonts w:ascii="Calibri Light" w:hAnsi="Calibri Light" w:cs="Calibri Light"/>
          <w:i/>
          <w:color w:val="000000"/>
        </w:rPr>
        <w:t xml:space="preserve">a que haya lugar. </w:t>
      </w:r>
      <w:r w:rsidR="00826F26" w:rsidRPr="00BC186F">
        <w:rPr>
          <w:rFonts w:ascii="Calibri Light" w:hAnsi="Calibri Light" w:cs="Calibri Light"/>
          <w:i/>
          <w:color w:val="000000"/>
        </w:rPr>
        <w:t xml:space="preserve"> </w:t>
      </w:r>
      <w:r w:rsidR="00826F26" w:rsidRPr="00BC186F">
        <w:rPr>
          <w:rFonts w:ascii="Calibri Light" w:hAnsi="Calibri Light" w:cs="Calibri Light"/>
          <w:color w:val="000000"/>
          <w:u w:val="single"/>
        </w:rPr>
        <w:t xml:space="preserve">APROBADO POR </w:t>
      </w:r>
      <w:r w:rsidR="004E0BCC" w:rsidRPr="00BC186F">
        <w:rPr>
          <w:rFonts w:ascii="Calibri Light" w:hAnsi="Calibri Light" w:cs="Calibri Light"/>
          <w:color w:val="000000"/>
          <w:u w:val="single"/>
        </w:rPr>
        <w:t>UNANIMIDAD DE</w:t>
      </w:r>
      <w:r w:rsidR="00826F26" w:rsidRPr="00BC186F">
        <w:rPr>
          <w:rFonts w:ascii="Calibri Light" w:hAnsi="Calibri Light" w:cs="Calibri Light"/>
          <w:color w:val="000000"/>
          <w:u w:val="single"/>
        </w:rPr>
        <w:t xml:space="preserve"> VOTOS</w:t>
      </w:r>
      <w:r w:rsidR="008006DF" w:rsidRPr="00BC186F">
        <w:rPr>
          <w:rFonts w:ascii="Calibri Light" w:hAnsi="Calibri Light" w:cs="Calibri Light"/>
          <w:color w:val="000000"/>
          <w:u w:val="single"/>
        </w:rPr>
        <w:t>.</w:t>
      </w:r>
      <w:r w:rsidR="00826F26" w:rsidRPr="00BC186F">
        <w:rPr>
          <w:rFonts w:ascii="Calibri Light" w:hAnsi="Calibri Light" w:cs="Calibri Light"/>
          <w:color w:val="000000"/>
          <w:u w:val="single"/>
        </w:rPr>
        <w:t xml:space="preserve"> </w:t>
      </w:r>
      <w:r w:rsidR="008006DF" w:rsidRPr="00BC186F">
        <w:rPr>
          <w:rFonts w:ascii="Calibri Light" w:hAnsi="Calibri Light" w:cs="Calibri Light"/>
          <w:color w:val="000000"/>
        </w:rPr>
        <w:t>- - - - - - - - - - - - - - - - - - - - - - - - - - - - - - - - - - - - - -</w:t>
      </w:r>
      <w:r w:rsidR="00AA17E8">
        <w:rPr>
          <w:rFonts w:ascii="Calibri Light" w:hAnsi="Calibri Light" w:cs="Calibri Light"/>
          <w:color w:val="000000"/>
        </w:rPr>
        <w:t xml:space="preserve"> - - - - - - - - - - - - - - - - - - - - - - - - - - </w:t>
      </w:r>
    </w:p>
    <w:bookmarkEnd w:id="15"/>
    <w:p w:rsidR="00654207" w:rsidRPr="007C7A52" w:rsidRDefault="004B6AC4" w:rsidP="007C7A52">
      <w:pPr>
        <w:spacing w:line="480" w:lineRule="auto"/>
        <w:ind w:firstLine="708"/>
        <w:jc w:val="both"/>
        <w:rPr>
          <w:rFonts w:ascii="Calibri Light" w:hAnsi="Calibri Light" w:cs="Calibri Light"/>
          <w:b/>
          <w:color w:val="000000"/>
        </w:rPr>
      </w:pPr>
      <w:r w:rsidRPr="00BC186F">
        <w:rPr>
          <w:rFonts w:ascii="Calibri Light" w:eastAsia="Batang" w:hAnsi="Calibri Light" w:cs="Calibri Light"/>
          <w:b/>
        </w:rPr>
        <w:t>ACUERDO IX/12/2019. O</w:t>
      </w:r>
      <w:r w:rsidRPr="00BC186F">
        <w:rPr>
          <w:rFonts w:ascii="Calibri Light" w:hAnsi="Calibri Light" w:cs="Calibri Light"/>
          <w:b/>
          <w:color w:val="000000"/>
        </w:rPr>
        <w:t>ficio número 341/2019, de fecha quince de febrero del año en curso, signado por el Secretario General</w:t>
      </w:r>
      <w:r w:rsidR="007C7A52">
        <w:rPr>
          <w:rFonts w:ascii="Calibri Light" w:hAnsi="Calibri Light" w:cs="Calibri Light"/>
          <w:b/>
          <w:color w:val="000000"/>
        </w:rPr>
        <w:t xml:space="preserve"> de Acuerdos </w:t>
      </w:r>
      <w:r w:rsidRPr="00BC186F">
        <w:rPr>
          <w:rFonts w:ascii="Calibri Light" w:hAnsi="Calibri Light" w:cs="Calibri Light"/>
          <w:b/>
          <w:color w:val="000000"/>
        </w:rPr>
        <w:t>del Tribunal Superior de Justicia del Estado. - - - -</w:t>
      </w:r>
      <w:r w:rsidR="007C7A52">
        <w:rPr>
          <w:rFonts w:ascii="Calibri Light" w:hAnsi="Calibri Light" w:cs="Calibri Light"/>
          <w:b/>
          <w:color w:val="000000"/>
        </w:rPr>
        <w:t xml:space="preserve"> - - - - - - - - - - - - - - - - - - - - - - - - - - - - - - - - - - - - - - - - - - - - - - - - - - - - - - - - - - </w:t>
      </w:r>
      <w:r w:rsidRPr="00BC186F">
        <w:rPr>
          <w:rFonts w:ascii="Calibri Light" w:hAnsi="Calibri Light" w:cs="Calibri Light"/>
          <w:b/>
          <w:color w:val="000000"/>
        </w:rPr>
        <w:t xml:space="preserve"> </w:t>
      </w:r>
      <w:r w:rsidRPr="00BC186F">
        <w:rPr>
          <w:rFonts w:ascii="Calibri Light" w:hAnsi="Calibri Light" w:cs="Calibri Light"/>
          <w:color w:val="000000"/>
        </w:rPr>
        <w:t xml:space="preserve">Dada cuenta con el </w:t>
      </w:r>
      <w:r w:rsidRPr="00BC186F">
        <w:rPr>
          <w:rFonts w:ascii="Calibri Light" w:eastAsia="Batang" w:hAnsi="Calibri Light" w:cs="Calibri Light"/>
        </w:rPr>
        <w:t>o</w:t>
      </w:r>
      <w:r w:rsidRPr="00BC186F">
        <w:rPr>
          <w:rFonts w:ascii="Calibri Light" w:hAnsi="Calibri Light" w:cs="Calibri Light"/>
          <w:color w:val="000000"/>
        </w:rPr>
        <w:t xml:space="preserve">ficio número 341/2019, de fecha quince de febrero del año en curso, signado por el Secretario General </w:t>
      </w:r>
      <w:r w:rsidR="00ED4FF2">
        <w:rPr>
          <w:rFonts w:ascii="Calibri Light" w:hAnsi="Calibri Light" w:cs="Calibri Light"/>
          <w:color w:val="000000"/>
        </w:rPr>
        <w:t xml:space="preserve">de Acuerdos </w:t>
      </w:r>
      <w:r w:rsidRPr="00BC186F">
        <w:rPr>
          <w:rFonts w:ascii="Calibri Light" w:hAnsi="Calibri Light" w:cs="Calibri Light"/>
          <w:color w:val="000000"/>
        </w:rPr>
        <w:t>del Tribunal Superior de Justicia del Estado</w:t>
      </w:r>
      <w:r w:rsidR="001A3818" w:rsidRPr="00BC186F">
        <w:rPr>
          <w:rFonts w:ascii="Calibri Light" w:hAnsi="Calibri Light" w:cs="Calibri Light"/>
          <w:color w:val="000000"/>
        </w:rPr>
        <w:t xml:space="preserve">, mediante el cual informa la designación por parte del Pleno del Tribunal Superior de Justicia del Estado,  a favor del Licenciado Noé Cuecuecha Rugerio, como Director del Jurídico del Tribunal Superior de Justicia del Estado, con efectos a partir de las quince horas con un minuto del quince de febrero del año en curso, así como </w:t>
      </w:r>
      <w:r w:rsidR="00902ADD" w:rsidRPr="00BC186F">
        <w:rPr>
          <w:rFonts w:ascii="Calibri Light" w:hAnsi="Calibri Light" w:cs="Calibri Light"/>
          <w:color w:val="000000"/>
        </w:rPr>
        <w:t xml:space="preserve">la ratificación por dicho Pleno, respecto de los nombramientos realizados por el Magistrado Presidente del Tribunal Superior de Justicia en favor del Licenciado Ángel Magdiel Benítez Pérez como Secretario Particular y de la Licenciada Verónica Rodríguez Camarillo como Secretaria privada, ambos en Presidencia del Tribunal Superior de Justicia del Estado, de lo que este cuerpo colegiado toma debido conocimiento, e instruye a la Secretaria Ejecutiva </w:t>
      </w:r>
      <w:r w:rsidR="0066031D" w:rsidRPr="00BC186F">
        <w:rPr>
          <w:rFonts w:ascii="Calibri Light" w:hAnsi="Calibri Light" w:cs="Calibri Light"/>
          <w:color w:val="000000"/>
        </w:rPr>
        <w:t>expedir los nombramientos y movimientos respectivos</w:t>
      </w:r>
      <w:r w:rsidR="00C10B2E" w:rsidRPr="00BC186F">
        <w:rPr>
          <w:rFonts w:ascii="Calibri Light" w:hAnsi="Calibri Light" w:cs="Calibri Light"/>
          <w:color w:val="000000"/>
        </w:rPr>
        <w:t xml:space="preserve">, precisando que, para el caso de la Licenciada Verónica Rodríguez Camarillo, queda firme el acuerdo </w:t>
      </w:r>
      <w:r w:rsidR="00C10B2E" w:rsidRPr="00BC186F">
        <w:rPr>
          <w:rFonts w:ascii="Calibri Light" w:eastAsia="Batang" w:hAnsi="Calibri Light" w:cs="Calibri Light"/>
        </w:rPr>
        <w:t>VI/09/2019. 14, en el que se le designó como Secretaría Proyectista de Sala</w:t>
      </w:r>
      <w:r w:rsidR="00FC70F2" w:rsidRPr="00BC186F">
        <w:rPr>
          <w:rFonts w:ascii="Calibri Light" w:eastAsia="Batang" w:hAnsi="Calibri Light" w:cs="Calibri Light"/>
        </w:rPr>
        <w:t xml:space="preserve"> en funciones de Secretaria Privada</w:t>
      </w:r>
      <w:r w:rsidR="00C10B2E" w:rsidRPr="00BC186F">
        <w:rPr>
          <w:rFonts w:ascii="Calibri Light" w:eastAsia="Batang" w:hAnsi="Calibri Light" w:cs="Calibri Light"/>
        </w:rPr>
        <w:t xml:space="preserve">. </w:t>
      </w:r>
      <w:r w:rsidR="0066031D" w:rsidRPr="00BC186F">
        <w:rPr>
          <w:rFonts w:ascii="Calibri Light" w:hAnsi="Calibri Light" w:cs="Calibri Light"/>
          <w:color w:val="000000"/>
        </w:rPr>
        <w:t xml:space="preserve"> </w:t>
      </w:r>
      <w:r w:rsidR="0066031D" w:rsidRPr="00BC186F">
        <w:rPr>
          <w:rFonts w:ascii="Calibri Light" w:hAnsi="Calibri Light" w:cs="Calibri Light"/>
          <w:color w:val="000000"/>
          <w:u w:val="single"/>
        </w:rPr>
        <w:t xml:space="preserve">APROBADO POR </w:t>
      </w:r>
      <w:r w:rsidR="00FC70F2" w:rsidRPr="00BC186F">
        <w:rPr>
          <w:rFonts w:ascii="Calibri Light" w:hAnsi="Calibri Light" w:cs="Calibri Light"/>
          <w:color w:val="000000"/>
          <w:u w:val="single"/>
        </w:rPr>
        <w:t>UNANIMIDAD DE VOTOS</w:t>
      </w:r>
      <w:r w:rsidR="0066031D" w:rsidRPr="00BC186F">
        <w:rPr>
          <w:rFonts w:ascii="Calibri Light" w:hAnsi="Calibri Light" w:cs="Calibri Light"/>
          <w:color w:val="000000"/>
          <w:u w:val="single"/>
        </w:rPr>
        <w:t>.</w:t>
      </w:r>
      <w:r w:rsidR="00FC70F2" w:rsidRPr="00BC186F">
        <w:rPr>
          <w:rFonts w:ascii="Calibri Light" w:hAnsi="Calibri Light" w:cs="Calibri Light"/>
          <w:color w:val="000000"/>
        </w:rPr>
        <w:t xml:space="preserve"> - - - - - </w:t>
      </w:r>
    </w:p>
    <w:p w:rsidR="000E1CDA" w:rsidRPr="00BC186F" w:rsidRDefault="008B005A" w:rsidP="000E1CDA">
      <w:pPr>
        <w:pStyle w:val="NormalWeb"/>
        <w:spacing w:before="0" w:beforeAutospacing="0" w:after="0" w:afterAutospacing="0" w:line="480" w:lineRule="auto"/>
        <w:ind w:firstLine="708"/>
        <w:jc w:val="both"/>
        <w:rPr>
          <w:rFonts w:ascii="Calibri Light" w:hAnsi="Calibri Light" w:cs="Calibri Light"/>
          <w:b/>
          <w:color w:val="000000"/>
          <w:sz w:val="22"/>
          <w:szCs w:val="22"/>
        </w:rPr>
      </w:pPr>
      <w:bookmarkStart w:id="16" w:name="_Hlk1727346"/>
      <w:r w:rsidRPr="00BC186F">
        <w:rPr>
          <w:rFonts w:ascii="Calibri Light" w:eastAsia="Batang" w:hAnsi="Calibri Light" w:cs="Calibri Light"/>
          <w:b/>
          <w:sz w:val="22"/>
          <w:szCs w:val="22"/>
        </w:rPr>
        <w:t xml:space="preserve">ACUERDO </w:t>
      </w:r>
      <w:r w:rsidR="00297E51" w:rsidRPr="007C7A52">
        <w:rPr>
          <w:rFonts w:ascii="Calibri Light" w:eastAsia="Batang" w:hAnsi="Calibri Light" w:cs="Calibri Light"/>
          <w:b/>
          <w:sz w:val="22"/>
          <w:szCs w:val="22"/>
        </w:rPr>
        <w:t>X</w:t>
      </w:r>
      <w:r w:rsidRPr="007C7A52">
        <w:rPr>
          <w:rFonts w:ascii="Calibri Light" w:eastAsia="Batang" w:hAnsi="Calibri Light" w:cs="Calibri Light"/>
          <w:b/>
          <w:sz w:val="22"/>
          <w:szCs w:val="22"/>
        </w:rPr>
        <w:t>/</w:t>
      </w:r>
      <w:r w:rsidR="00297E51" w:rsidRPr="007C7A52">
        <w:rPr>
          <w:rFonts w:ascii="Calibri Light" w:eastAsia="Batang" w:hAnsi="Calibri Light" w:cs="Calibri Light"/>
          <w:b/>
          <w:sz w:val="22"/>
          <w:szCs w:val="22"/>
        </w:rPr>
        <w:t>12</w:t>
      </w:r>
      <w:r w:rsidRPr="007C7A52">
        <w:rPr>
          <w:rFonts w:ascii="Calibri Light" w:eastAsia="Batang" w:hAnsi="Calibri Light" w:cs="Calibri Light"/>
          <w:b/>
          <w:sz w:val="22"/>
          <w:szCs w:val="22"/>
        </w:rPr>
        <w:t>/2019</w:t>
      </w:r>
      <w:r w:rsidR="000E1CDA" w:rsidRPr="007C7A52">
        <w:rPr>
          <w:rFonts w:ascii="Calibri Light" w:eastAsia="Batang" w:hAnsi="Calibri Light" w:cs="Calibri Light"/>
          <w:b/>
          <w:sz w:val="22"/>
          <w:szCs w:val="22"/>
        </w:rPr>
        <w:t>.</w:t>
      </w:r>
      <w:r w:rsidR="000E1CDA" w:rsidRPr="00BC186F">
        <w:rPr>
          <w:rFonts w:ascii="Calibri Light" w:eastAsia="Batang" w:hAnsi="Calibri Light" w:cs="Calibri Light"/>
          <w:b/>
          <w:sz w:val="22"/>
          <w:szCs w:val="22"/>
        </w:rPr>
        <w:t xml:space="preserve"> </w:t>
      </w:r>
      <w:r w:rsidR="000E1CDA" w:rsidRPr="00BC186F">
        <w:rPr>
          <w:rFonts w:ascii="Calibri Light" w:hAnsi="Calibri Light" w:cs="Calibri Light"/>
          <w:b/>
          <w:color w:val="000000"/>
          <w:sz w:val="22"/>
          <w:szCs w:val="22"/>
        </w:rPr>
        <w:t>DETERMINACIÓN DE ADSCRIPCIÓN Y READSCRIPCIÓN DE PERSONAL DIVERSO DEL PODER JUDICIAL DEL ESTADO.</w:t>
      </w:r>
      <w:r w:rsidR="00D72A1B" w:rsidRPr="00BC186F">
        <w:rPr>
          <w:rFonts w:ascii="Calibri Light" w:hAnsi="Calibri Light" w:cs="Calibri Light"/>
          <w:b/>
          <w:color w:val="000000"/>
          <w:sz w:val="22"/>
          <w:szCs w:val="22"/>
        </w:rPr>
        <w:t xml:space="preserve"> - - - - - - - - - - - -- - - - - - - - - - - - - - - - </w:t>
      </w:r>
      <w:r w:rsidR="00FE0CD4">
        <w:rPr>
          <w:rFonts w:ascii="Calibri Light" w:hAnsi="Calibri Light" w:cs="Calibri Light"/>
          <w:b/>
          <w:color w:val="000000"/>
          <w:sz w:val="22"/>
          <w:szCs w:val="22"/>
        </w:rPr>
        <w:t xml:space="preserve">- </w:t>
      </w:r>
    </w:p>
    <w:p w:rsidR="00D72A1B" w:rsidRPr="00BC186F" w:rsidRDefault="00D72A1B" w:rsidP="00D72A1B">
      <w:pPr>
        <w:tabs>
          <w:tab w:val="left" w:pos="567"/>
        </w:tabs>
        <w:spacing w:line="480" w:lineRule="auto"/>
        <w:jc w:val="both"/>
        <w:rPr>
          <w:rFonts w:ascii="Calibri Light" w:eastAsia="Batang" w:hAnsi="Calibri Light" w:cs="Calibri Light"/>
        </w:rPr>
      </w:pPr>
      <w:bookmarkStart w:id="17" w:name="_Hlk1727362"/>
      <w:bookmarkEnd w:id="16"/>
      <w:r w:rsidRPr="00BC186F">
        <w:rPr>
          <w:rFonts w:ascii="Calibri Light" w:eastAsia="Batang" w:hAnsi="Calibri Light" w:cs="Calibri Light"/>
        </w:rPr>
        <w:t>Con fundamento en lo que establecen los artículos 61 y 68 fracción I de la Ley Orgánica del Poder Judicial del Estado, se determinan las adscripciones y readscripciones siguientes:</w:t>
      </w:r>
    </w:p>
    <w:bookmarkEnd w:id="17"/>
    <w:p w:rsidR="00A055A1" w:rsidRPr="00BC186F" w:rsidRDefault="00A055A1" w:rsidP="00A055A1">
      <w:pPr>
        <w:pStyle w:val="Prrafodelista"/>
        <w:numPr>
          <w:ilvl w:val="0"/>
          <w:numId w:val="27"/>
        </w:numPr>
        <w:tabs>
          <w:tab w:val="left" w:pos="567"/>
        </w:tabs>
        <w:spacing w:line="480" w:lineRule="auto"/>
        <w:ind w:left="426"/>
        <w:jc w:val="both"/>
        <w:rPr>
          <w:rFonts w:ascii="Calibri Light" w:eastAsia="Batang" w:hAnsi="Calibri Light" w:cs="Calibri Light"/>
          <w:sz w:val="22"/>
          <w:szCs w:val="22"/>
        </w:rPr>
      </w:pPr>
      <w:r w:rsidRPr="00BC186F">
        <w:rPr>
          <w:rFonts w:ascii="Calibri Light" w:eastAsia="Batang" w:hAnsi="Calibri Light" w:cs="Calibri Light"/>
          <w:sz w:val="22"/>
          <w:szCs w:val="22"/>
        </w:rPr>
        <w:t>R</w:t>
      </w:r>
      <w:r w:rsidR="00CA070D" w:rsidRPr="00BC186F">
        <w:rPr>
          <w:rFonts w:ascii="Calibri Light" w:eastAsia="Batang" w:hAnsi="Calibri Light" w:cs="Calibri Light"/>
          <w:sz w:val="22"/>
          <w:szCs w:val="22"/>
        </w:rPr>
        <w:t>especto de los vencimientos de c</w:t>
      </w:r>
      <w:r w:rsidRPr="00BC186F">
        <w:rPr>
          <w:rFonts w:ascii="Calibri Light" w:eastAsia="Batang" w:hAnsi="Calibri Light" w:cs="Calibri Light"/>
          <w:sz w:val="22"/>
          <w:szCs w:val="22"/>
        </w:rPr>
        <w:t xml:space="preserve">ontratos, interinatos y licencias: </w:t>
      </w:r>
    </w:p>
    <w:p w:rsidR="00297E51" w:rsidRPr="00BC186F" w:rsidRDefault="006D522F" w:rsidP="002557A1">
      <w:pPr>
        <w:pStyle w:val="Prrafodelista"/>
        <w:numPr>
          <w:ilvl w:val="1"/>
          <w:numId w:val="27"/>
        </w:numPr>
        <w:tabs>
          <w:tab w:val="left" w:pos="567"/>
        </w:tabs>
        <w:spacing w:line="480" w:lineRule="auto"/>
        <w:ind w:firstLine="708"/>
        <w:jc w:val="both"/>
        <w:rPr>
          <w:rFonts w:ascii="Calibri Light" w:hAnsi="Calibri Light" w:cs="Calibri Light"/>
          <w:sz w:val="22"/>
          <w:szCs w:val="22"/>
        </w:rPr>
      </w:pPr>
      <w:r w:rsidRPr="00BC186F">
        <w:rPr>
          <w:rFonts w:ascii="Calibri Light" w:eastAsia="Batang" w:hAnsi="Calibri Light" w:cs="Calibri Light"/>
          <w:sz w:val="22"/>
          <w:szCs w:val="22"/>
        </w:rPr>
        <w:t xml:space="preserve">Venció contrato del Licenciado Ricardo Rodolfo Trejo Ortiz, Secretario Proyectista de Sala adscrito a la Primera Ponencia de la Sala Penal y Especializada en Administración de Justicia, el quince de febrero del año en curso, en </w:t>
      </w:r>
      <w:r w:rsidRPr="00BC186F">
        <w:rPr>
          <w:rFonts w:ascii="Calibri Light" w:eastAsia="Batang" w:hAnsi="Calibri Light" w:cs="Calibri Light"/>
          <w:sz w:val="22"/>
          <w:szCs w:val="22"/>
        </w:rPr>
        <w:lastRenderedPageBreak/>
        <w:t xml:space="preserve">atención al oficio número 18/2019, signado por la Licenciada Rebeca Xicohténcatl Corona, Magistrada de la Sala en mención, se determina contratar al servidor público que nos ocupa, por tres meses más, en los mismos términos. APROBADO POR UNANIMIDAD DE VOTOS. - - - - - - - - - - - - - - - - - - - - - - - - - - - - - - - - - - -  - - - - - - </w:t>
      </w:r>
      <w:r w:rsidR="00BD2D79">
        <w:rPr>
          <w:rFonts w:ascii="Calibri Light" w:eastAsia="Batang" w:hAnsi="Calibri Light" w:cs="Calibri Light"/>
          <w:sz w:val="22"/>
          <w:szCs w:val="22"/>
        </w:rPr>
        <w:t xml:space="preserve">- - - - </w:t>
      </w:r>
    </w:p>
    <w:p w:rsidR="004D5024" w:rsidRPr="00BC186F" w:rsidRDefault="00987A0C" w:rsidP="00BC186F">
      <w:pPr>
        <w:pStyle w:val="Prrafodelista"/>
        <w:numPr>
          <w:ilvl w:val="0"/>
          <w:numId w:val="27"/>
        </w:numPr>
        <w:tabs>
          <w:tab w:val="left" w:pos="567"/>
        </w:tabs>
        <w:spacing w:line="480" w:lineRule="auto"/>
        <w:jc w:val="both"/>
        <w:rPr>
          <w:rFonts w:ascii="Calibri Light" w:hAnsi="Calibri Light" w:cs="Calibri Light"/>
          <w:sz w:val="22"/>
          <w:szCs w:val="22"/>
          <w:u w:val="single"/>
        </w:rPr>
      </w:pPr>
      <w:bookmarkStart w:id="18" w:name="_Hlk1727300"/>
      <w:r w:rsidRPr="00BC186F">
        <w:rPr>
          <w:rFonts w:ascii="Calibri Light" w:eastAsia="Batang" w:hAnsi="Calibri Light" w:cs="Calibri Light"/>
          <w:sz w:val="22"/>
          <w:szCs w:val="22"/>
        </w:rPr>
        <w:t xml:space="preserve">En atención al escrito </w:t>
      </w:r>
      <w:r w:rsidR="002557A1" w:rsidRPr="00BC186F">
        <w:rPr>
          <w:rFonts w:ascii="Calibri Light" w:eastAsia="Batang" w:hAnsi="Calibri Light" w:cs="Calibri Light"/>
          <w:sz w:val="22"/>
          <w:szCs w:val="22"/>
        </w:rPr>
        <w:t xml:space="preserve">de fecha once de febrero del año en curso, signado por Rocío Velazco Ortega, Mecanógrafa Adscrita al Juzgado Cuarto de lo Familiar del Distrito Judicial de Cuauhtémoc, así como </w:t>
      </w:r>
      <w:r w:rsidRPr="00BC186F">
        <w:rPr>
          <w:rFonts w:ascii="Calibri Light" w:eastAsia="Batang" w:hAnsi="Calibri Light" w:cs="Calibri Light"/>
          <w:sz w:val="22"/>
          <w:szCs w:val="22"/>
        </w:rPr>
        <w:t>del oficio número 243/2019, del dieciocho del mes y año en curso, signado por el Licenciado Luis Alberto Lima Hernández</w:t>
      </w:r>
      <w:r w:rsidR="00A75DCD" w:rsidRPr="00BC186F">
        <w:rPr>
          <w:rFonts w:ascii="Calibri Light" w:eastAsia="Batang" w:hAnsi="Calibri Light" w:cs="Calibri Light"/>
          <w:sz w:val="22"/>
          <w:szCs w:val="22"/>
        </w:rPr>
        <w:t xml:space="preserve">, Juez Penal del Distrito Judicial de  Guridi y Alcocer, tomando en consideración la opinión de la consejera visitadora del juzgado en cita, en la que se precisa que </w:t>
      </w:r>
      <w:r w:rsidR="00141958" w:rsidRPr="00BC186F">
        <w:rPr>
          <w:rFonts w:ascii="Calibri Light" w:eastAsia="Batang" w:hAnsi="Calibri Light" w:cs="Calibri Light"/>
          <w:sz w:val="22"/>
          <w:szCs w:val="22"/>
        </w:rPr>
        <w:t xml:space="preserve">el personal adscrito es suficiente y </w:t>
      </w:r>
      <w:r w:rsidR="00A75DCD" w:rsidRPr="00BC186F">
        <w:rPr>
          <w:rFonts w:ascii="Calibri Light" w:eastAsia="Batang" w:hAnsi="Calibri Light" w:cs="Calibri Light"/>
          <w:sz w:val="22"/>
          <w:szCs w:val="22"/>
        </w:rPr>
        <w:t>la carga</w:t>
      </w:r>
      <w:r w:rsidR="00141958" w:rsidRPr="00BC186F">
        <w:rPr>
          <w:rFonts w:ascii="Calibri Light" w:eastAsia="Batang" w:hAnsi="Calibri Light" w:cs="Calibri Light"/>
          <w:sz w:val="22"/>
          <w:szCs w:val="22"/>
        </w:rPr>
        <w:t xml:space="preserve"> de trabajo </w:t>
      </w:r>
      <w:r w:rsidR="00A75DCD" w:rsidRPr="00BC186F">
        <w:rPr>
          <w:rFonts w:ascii="Calibri Light" w:eastAsia="Batang" w:hAnsi="Calibri Light" w:cs="Calibri Light"/>
          <w:sz w:val="22"/>
          <w:szCs w:val="22"/>
        </w:rPr>
        <w:t>no amerita la readscripción de la peticionaria a ese juzgado</w:t>
      </w:r>
      <w:r w:rsidR="00141958" w:rsidRPr="00BC186F">
        <w:rPr>
          <w:rFonts w:ascii="Calibri Light" w:eastAsia="Batang" w:hAnsi="Calibri Light" w:cs="Calibri Light"/>
          <w:sz w:val="22"/>
          <w:szCs w:val="22"/>
        </w:rPr>
        <w:t>; e</w:t>
      </w:r>
      <w:r w:rsidR="00BD2D79">
        <w:rPr>
          <w:rFonts w:ascii="Calibri Light" w:eastAsia="Batang" w:hAnsi="Calibri Light" w:cs="Calibri Light"/>
          <w:sz w:val="22"/>
          <w:szCs w:val="22"/>
        </w:rPr>
        <w:t>n</w:t>
      </w:r>
      <w:r w:rsidR="00141958" w:rsidRPr="00BC186F">
        <w:rPr>
          <w:rFonts w:ascii="Calibri Light" w:eastAsia="Batang" w:hAnsi="Calibri Light" w:cs="Calibri Light"/>
          <w:sz w:val="22"/>
          <w:szCs w:val="22"/>
        </w:rPr>
        <w:t xml:space="preserve"> consecuencia, </w:t>
      </w:r>
      <w:r w:rsidR="00A75DCD" w:rsidRPr="00BC186F">
        <w:rPr>
          <w:rFonts w:ascii="Calibri Light" w:eastAsia="Batang" w:hAnsi="Calibri Light" w:cs="Calibri Light"/>
          <w:sz w:val="22"/>
          <w:szCs w:val="22"/>
        </w:rPr>
        <w:t xml:space="preserve">se determina no acordar favorable sus peticiones. Comuníquese esta determinación tanto al Juez como a la servidora pública en cuestión, para su debido conocimiento. </w:t>
      </w:r>
      <w:bookmarkEnd w:id="18"/>
      <w:r w:rsidR="00A75DCD" w:rsidRPr="00BC186F">
        <w:rPr>
          <w:rFonts w:ascii="Calibri Light" w:eastAsia="Batang" w:hAnsi="Calibri Light" w:cs="Calibri Light"/>
          <w:sz w:val="22"/>
          <w:szCs w:val="22"/>
          <w:u w:val="single"/>
        </w:rPr>
        <w:t xml:space="preserve">APROBADO POR UNANIMIDAD DE VOTOS.  </w:t>
      </w:r>
      <w:r w:rsidR="00A75DCD" w:rsidRPr="00BC186F">
        <w:rPr>
          <w:rFonts w:ascii="Calibri Light" w:eastAsia="Batang" w:hAnsi="Calibri Light" w:cs="Calibri Light"/>
          <w:sz w:val="22"/>
          <w:szCs w:val="22"/>
        </w:rPr>
        <w:t xml:space="preserve">- - </w:t>
      </w:r>
      <w:r w:rsidR="00BC186F">
        <w:rPr>
          <w:rFonts w:ascii="Calibri Light" w:eastAsia="Batang" w:hAnsi="Calibri Light" w:cs="Calibri Light"/>
          <w:sz w:val="22"/>
          <w:szCs w:val="22"/>
        </w:rPr>
        <w:t xml:space="preserve"> </w:t>
      </w:r>
      <w:r w:rsidR="00141958" w:rsidRPr="00BC186F">
        <w:rPr>
          <w:rFonts w:ascii="Calibri Light" w:eastAsia="Batang" w:hAnsi="Calibri Light" w:cs="Calibri Light"/>
          <w:sz w:val="22"/>
          <w:szCs w:val="22"/>
        </w:rPr>
        <w:t xml:space="preserve"> </w:t>
      </w:r>
    </w:p>
    <w:p w:rsidR="004D5024" w:rsidRPr="00685005" w:rsidRDefault="00BC186F" w:rsidP="00685005">
      <w:pPr>
        <w:pStyle w:val="Prrafodelista"/>
        <w:numPr>
          <w:ilvl w:val="0"/>
          <w:numId w:val="27"/>
        </w:numPr>
        <w:shd w:val="clear" w:color="auto" w:fill="FFFFFF"/>
        <w:tabs>
          <w:tab w:val="left" w:pos="567"/>
        </w:tabs>
        <w:spacing w:line="480" w:lineRule="auto"/>
        <w:jc w:val="both"/>
        <w:rPr>
          <w:rFonts w:asciiTheme="minorHAnsi" w:hAnsiTheme="minorHAnsi" w:cstheme="minorHAnsi"/>
          <w:color w:val="212121"/>
          <w:sz w:val="22"/>
          <w:szCs w:val="22"/>
        </w:rPr>
      </w:pPr>
      <w:r w:rsidRPr="00685005">
        <w:rPr>
          <w:rFonts w:asciiTheme="minorHAnsi" w:hAnsiTheme="minorHAnsi" w:cstheme="minorHAnsi"/>
          <w:sz w:val="22"/>
          <w:szCs w:val="22"/>
        </w:rPr>
        <w:t xml:space="preserve">Con relación al Licenciado </w:t>
      </w:r>
      <w:r w:rsidRPr="00685005">
        <w:rPr>
          <w:rFonts w:asciiTheme="minorHAnsi" w:hAnsiTheme="minorHAnsi" w:cstheme="minorHAnsi"/>
          <w:b/>
          <w:bCs/>
          <w:color w:val="212121"/>
          <w:sz w:val="22"/>
          <w:szCs w:val="22"/>
          <w:bdr w:val="none" w:sz="0" w:space="0" w:color="auto" w:frame="1"/>
          <w:lang w:eastAsia="es-MX"/>
        </w:rPr>
        <w:t>LIC. ISMAEL GRACIA HERNÁNDEZ, SECRETARIO TÉCNICO INTERINO DE LA DIRECCIÓN</w:t>
      </w:r>
      <w:r w:rsidR="00685005" w:rsidRPr="00685005">
        <w:rPr>
          <w:rFonts w:asciiTheme="minorHAnsi" w:hAnsiTheme="minorHAnsi" w:cstheme="minorHAnsi"/>
          <w:b/>
          <w:bCs/>
          <w:color w:val="212121"/>
          <w:sz w:val="22"/>
          <w:szCs w:val="22"/>
          <w:bdr w:val="none" w:sz="0" w:space="0" w:color="auto" w:frame="1"/>
          <w:lang w:eastAsia="es-MX"/>
        </w:rPr>
        <w:t xml:space="preserve"> </w:t>
      </w:r>
      <w:r w:rsidRPr="00685005">
        <w:rPr>
          <w:rFonts w:asciiTheme="minorHAnsi" w:hAnsiTheme="minorHAnsi" w:cstheme="minorHAnsi"/>
          <w:b/>
          <w:bCs/>
          <w:color w:val="212121"/>
          <w:sz w:val="22"/>
          <w:szCs w:val="22"/>
          <w:bdr w:val="none" w:sz="0" w:space="0" w:color="auto" w:frame="1"/>
          <w:lang w:eastAsia="es-MX"/>
        </w:rPr>
        <w:t>DE COMUNICACIÓN SOCIAL DEL PODER JUDICIAL</w:t>
      </w:r>
      <w:r w:rsidR="00685005" w:rsidRPr="00685005">
        <w:rPr>
          <w:rFonts w:asciiTheme="minorHAnsi" w:hAnsiTheme="minorHAnsi" w:cstheme="minorHAnsi"/>
          <w:b/>
          <w:bCs/>
          <w:color w:val="212121"/>
          <w:sz w:val="22"/>
          <w:szCs w:val="22"/>
          <w:bdr w:val="none" w:sz="0" w:space="0" w:color="auto" w:frame="1"/>
          <w:lang w:eastAsia="es-MX"/>
        </w:rPr>
        <w:t xml:space="preserve"> DEL ESTADO, c</w:t>
      </w:r>
      <w:r w:rsidR="004D5024" w:rsidRPr="00685005">
        <w:rPr>
          <w:rFonts w:asciiTheme="minorHAnsi" w:hAnsiTheme="minorHAnsi" w:cstheme="minorHAnsi"/>
          <w:color w:val="212121"/>
          <w:sz w:val="22"/>
          <w:szCs w:val="22"/>
          <w:bdr w:val="none" w:sz="0" w:space="0" w:color="auto" w:frame="1"/>
        </w:rPr>
        <w:t>on fundamento en los artículos 61 y 68 fracción I de la Ley Orgánica del Poder Judicial del Estado de Tlaxcala, el Consejo de la Judicatura del Estado de Tlaxcala</w:t>
      </w:r>
      <w:r w:rsidR="00685005" w:rsidRPr="00685005">
        <w:rPr>
          <w:rFonts w:asciiTheme="minorHAnsi" w:hAnsiTheme="minorHAnsi" w:cstheme="minorHAnsi"/>
          <w:color w:val="212121"/>
          <w:sz w:val="22"/>
          <w:szCs w:val="22"/>
          <w:bdr w:val="none" w:sz="0" w:space="0" w:color="auto" w:frame="1"/>
        </w:rPr>
        <w:t xml:space="preserve">, este cuerpo colegiado </w:t>
      </w:r>
      <w:r w:rsidR="004D5024" w:rsidRPr="00685005">
        <w:rPr>
          <w:rFonts w:asciiTheme="minorHAnsi" w:hAnsiTheme="minorHAnsi" w:cstheme="minorHAnsi"/>
          <w:color w:val="212121"/>
          <w:sz w:val="22"/>
          <w:szCs w:val="22"/>
          <w:bdr w:val="none" w:sz="0" w:space="0" w:color="auto" w:frame="1"/>
        </w:rPr>
        <w:t>determina rescindir la relación laboral que sostiene con el Poder Judicial del Estado, a partir del día veintiuno de febrero del año dos mil diecinueve, instruyendo al Titular de la Dirección Jurídica del Tribunal Superior de Justicia en coordinación con el área de Tesorería del Poder Judicial del Estado para realizar el pago de las prestaciones de ley a las que tenga derecho, mismas que deberán realizarse a través del convenio respectivo ante el Tribunal de Conciliación y Arbitraje del Estado</w:t>
      </w:r>
      <w:r w:rsidR="00685005" w:rsidRPr="00685005">
        <w:rPr>
          <w:rFonts w:asciiTheme="minorHAnsi" w:hAnsiTheme="minorHAnsi" w:cstheme="minorHAnsi"/>
          <w:color w:val="212121"/>
          <w:sz w:val="22"/>
          <w:szCs w:val="22"/>
          <w:bdr w:val="none" w:sz="0" w:space="0" w:color="auto" w:frame="1"/>
        </w:rPr>
        <w:t>. Comuníquese esta</w:t>
      </w:r>
      <w:r w:rsidR="004D5024" w:rsidRPr="00685005">
        <w:rPr>
          <w:rFonts w:asciiTheme="minorHAnsi" w:hAnsiTheme="minorHAnsi" w:cstheme="minorHAnsi"/>
          <w:b/>
          <w:bCs/>
          <w:color w:val="212121"/>
          <w:sz w:val="22"/>
          <w:szCs w:val="22"/>
          <w:bdr w:val="none" w:sz="0" w:space="0" w:color="auto" w:frame="1"/>
        </w:rPr>
        <w:t> </w:t>
      </w:r>
      <w:r w:rsidR="00685005" w:rsidRPr="00685005">
        <w:rPr>
          <w:rFonts w:asciiTheme="minorHAnsi" w:hAnsiTheme="minorHAnsi" w:cstheme="minorHAnsi"/>
          <w:bCs/>
          <w:color w:val="212121"/>
          <w:sz w:val="22"/>
          <w:szCs w:val="22"/>
          <w:bdr w:val="none" w:sz="0" w:space="0" w:color="auto" w:frame="1"/>
        </w:rPr>
        <w:t xml:space="preserve">determinación </w:t>
      </w:r>
      <w:r w:rsidR="00685005">
        <w:rPr>
          <w:rFonts w:asciiTheme="minorHAnsi" w:hAnsiTheme="minorHAnsi" w:cstheme="minorHAnsi"/>
          <w:bCs/>
          <w:color w:val="212121"/>
          <w:sz w:val="22"/>
          <w:szCs w:val="22"/>
          <w:bdr w:val="none" w:sz="0" w:space="0" w:color="auto" w:frame="1"/>
        </w:rPr>
        <w:t>al servidor público de referencia, a la Subdirectora de Recursos Humanos y Materiales de la Secretaría Ejecutiva, a la Tesorera y Contralor del Poder Judicial del Estado</w:t>
      </w:r>
      <w:r w:rsidR="00942EA2">
        <w:rPr>
          <w:rFonts w:asciiTheme="minorHAnsi" w:hAnsiTheme="minorHAnsi" w:cstheme="minorHAnsi"/>
          <w:bCs/>
          <w:color w:val="212121"/>
          <w:sz w:val="22"/>
          <w:szCs w:val="22"/>
          <w:bdr w:val="none" w:sz="0" w:space="0" w:color="auto" w:frame="1"/>
        </w:rPr>
        <w:t>, y al titular de la Dirección Jurídica del Tribunal Superior</w:t>
      </w:r>
      <w:r w:rsidR="003C260A">
        <w:rPr>
          <w:rFonts w:asciiTheme="minorHAnsi" w:hAnsiTheme="minorHAnsi" w:cstheme="minorHAnsi"/>
          <w:bCs/>
          <w:color w:val="212121"/>
          <w:sz w:val="22"/>
          <w:szCs w:val="22"/>
          <w:bdr w:val="none" w:sz="0" w:space="0" w:color="auto" w:frame="1"/>
        </w:rPr>
        <w:t xml:space="preserve">. </w:t>
      </w:r>
      <w:r w:rsidR="003C260A" w:rsidRPr="003C260A">
        <w:rPr>
          <w:rFonts w:asciiTheme="minorHAnsi" w:hAnsiTheme="minorHAnsi" w:cstheme="minorHAnsi"/>
          <w:bCs/>
          <w:color w:val="212121"/>
          <w:sz w:val="22"/>
          <w:szCs w:val="22"/>
          <w:u w:val="single"/>
          <w:bdr w:val="none" w:sz="0" w:space="0" w:color="auto" w:frame="1"/>
        </w:rPr>
        <w:t>APROBADO POR UNANIMIDAD DE VOTOS</w:t>
      </w:r>
      <w:r w:rsidR="003C260A">
        <w:rPr>
          <w:rFonts w:asciiTheme="minorHAnsi" w:hAnsiTheme="minorHAnsi" w:cstheme="minorHAnsi"/>
          <w:bCs/>
          <w:color w:val="212121"/>
          <w:sz w:val="22"/>
          <w:szCs w:val="22"/>
          <w:bdr w:val="none" w:sz="0" w:space="0" w:color="auto" w:frame="1"/>
        </w:rPr>
        <w:t>. -</w:t>
      </w:r>
      <w:r w:rsidR="00942EA2">
        <w:rPr>
          <w:rFonts w:asciiTheme="minorHAnsi" w:hAnsiTheme="minorHAnsi" w:cstheme="minorHAnsi"/>
          <w:bCs/>
          <w:color w:val="212121"/>
          <w:sz w:val="22"/>
          <w:szCs w:val="22"/>
          <w:bdr w:val="none" w:sz="0" w:space="0" w:color="auto" w:frame="1"/>
        </w:rPr>
        <w:t xml:space="preserve"> </w:t>
      </w:r>
    </w:p>
    <w:p w:rsidR="00685005" w:rsidRPr="00BC186F" w:rsidRDefault="003C260A" w:rsidP="00CA08E4">
      <w:pPr>
        <w:pStyle w:val="Prrafodelista"/>
        <w:numPr>
          <w:ilvl w:val="0"/>
          <w:numId w:val="27"/>
        </w:numPr>
        <w:shd w:val="clear" w:color="auto" w:fill="FFFFFF"/>
        <w:tabs>
          <w:tab w:val="left" w:pos="567"/>
        </w:tabs>
        <w:spacing w:line="480" w:lineRule="auto"/>
        <w:jc w:val="both"/>
        <w:rPr>
          <w:rFonts w:ascii="Calibri Light" w:hAnsi="Calibri Light" w:cs="Calibri Light"/>
          <w:color w:val="212121"/>
          <w:sz w:val="22"/>
          <w:szCs w:val="22"/>
        </w:rPr>
      </w:pPr>
      <w:r>
        <w:rPr>
          <w:rFonts w:ascii="Calibri Light" w:hAnsi="Calibri Light" w:cs="Calibri Light"/>
          <w:color w:val="212121"/>
          <w:sz w:val="22"/>
          <w:szCs w:val="22"/>
        </w:rPr>
        <w:t>En atención al acuerdo inmediato anterior, se determina adscribir a la Licenciada Elsa Martínez Flores, como Jefa de Sección interina en funciones de Responsable del Área de Información y Comunicación Social del Poder Judicial del Estado, con nivel 7, a partir del uno de marzo del año en curso; asimismo al Licenciado Da</w:t>
      </w:r>
      <w:r w:rsidR="00CA08E4">
        <w:rPr>
          <w:rFonts w:ascii="Calibri Light" w:hAnsi="Calibri Light" w:cs="Calibri Light"/>
          <w:color w:val="212121"/>
          <w:sz w:val="22"/>
          <w:szCs w:val="22"/>
        </w:rPr>
        <w:t xml:space="preserve">vid Dan </w:t>
      </w:r>
      <w:r w:rsidR="00CA08E4">
        <w:rPr>
          <w:rFonts w:ascii="Calibri Light" w:hAnsi="Calibri Light" w:cs="Calibri Light"/>
          <w:color w:val="212121"/>
          <w:sz w:val="22"/>
          <w:szCs w:val="22"/>
        </w:rPr>
        <w:lastRenderedPageBreak/>
        <w:t xml:space="preserve">Perezarate y Amador, como Auxiliar Administrativo interino en funciones de Responsable del Área de Comunicación Social del Poder Judicial,  con nivel 5, a partir del veintiuno de febrero del año dos mil diecinueve; en consecuencia, con él es con quien deberá realizarse la entrega recepción de dicha área.  </w:t>
      </w:r>
      <w:r w:rsidR="00CA08E4" w:rsidRPr="00CA08E4">
        <w:rPr>
          <w:rFonts w:ascii="Calibri Light" w:hAnsi="Calibri Light" w:cs="Calibri Light"/>
          <w:color w:val="212121"/>
          <w:sz w:val="22"/>
          <w:szCs w:val="22"/>
          <w:u w:val="single"/>
        </w:rPr>
        <w:t>APROBADO POR UNANIMIDAD DE VOTOS</w:t>
      </w:r>
      <w:r w:rsidR="00CA08E4">
        <w:rPr>
          <w:rFonts w:ascii="Calibri Light" w:hAnsi="Calibri Light" w:cs="Calibri Light"/>
          <w:color w:val="212121"/>
          <w:sz w:val="22"/>
          <w:szCs w:val="22"/>
        </w:rPr>
        <w:t xml:space="preserve">. </w:t>
      </w:r>
      <w:r>
        <w:rPr>
          <w:rFonts w:ascii="Calibri Light" w:hAnsi="Calibri Light" w:cs="Calibri Light"/>
          <w:color w:val="212121"/>
          <w:sz w:val="22"/>
          <w:szCs w:val="22"/>
        </w:rPr>
        <w:t xml:space="preserve"> </w:t>
      </w:r>
      <w:r w:rsidR="00CA08E4">
        <w:rPr>
          <w:rFonts w:ascii="Calibri Light" w:hAnsi="Calibri Light" w:cs="Calibri Light"/>
          <w:color w:val="212121"/>
          <w:sz w:val="22"/>
          <w:szCs w:val="22"/>
        </w:rPr>
        <w:t>- - - - - - - - - - - - - - - - - - - - - - - - - - - - - - - - - - - - - - - - - - - -</w:t>
      </w:r>
    </w:p>
    <w:p w:rsidR="00DF7751" w:rsidRPr="00BC186F" w:rsidRDefault="00C237F2" w:rsidP="00841CC7">
      <w:pPr>
        <w:spacing w:line="480" w:lineRule="auto"/>
        <w:ind w:firstLine="708"/>
        <w:jc w:val="both"/>
        <w:rPr>
          <w:rFonts w:ascii="Calibri Light" w:hAnsi="Calibri Light" w:cs="Calibri Light"/>
        </w:rPr>
      </w:pPr>
      <w:r w:rsidRPr="00BC186F">
        <w:rPr>
          <w:rFonts w:ascii="Calibri Light" w:hAnsi="Calibri Light" w:cs="Calibri Light"/>
        </w:rPr>
        <w:t>Siendo las</w:t>
      </w:r>
      <w:r w:rsidR="00F104E1" w:rsidRPr="00BC186F">
        <w:rPr>
          <w:rFonts w:ascii="Calibri Light" w:hAnsi="Calibri Light" w:cs="Calibri Light"/>
        </w:rPr>
        <w:t xml:space="preserve"> </w:t>
      </w:r>
      <w:r w:rsidR="00CA08E4">
        <w:rPr>
          <w:rFonts w:ascii="Calibri Light" w:hAnsi="Calibri Light" w:cs="Calibri Light"/>
        </w:rPr>
        <w:t xml:space="preserve">catorce </w:t>
      </w:r>
      <w:r w:rsidR="00994E48" w:rsidRPr="00BC186F">
        <w:rPr>
          <w:rFonts w:ascii="Calibri Light" w:hAnsi="Calibri Light" w:cs="Calibri Light"/>
        </w:rPr>
        <w:t>horas</w:t>
      </w:r>
      <w:r w:rsidR="004A6E1F" w:rsidRPr="00BC186F">
        <w:rPr>
          <w:rFonts w:ascii="Calibri Light" w:hAnsi="Calibri Light" w:cs="Calibri Light"/>
        </w:rPr>
        <w:t xml:space="preserve"> con</w:t>
      </w:r>
      <w:r w:rsidR="00CA08E4">
        <w:rPr>
          <w:rFonts w:ascii="Calibri Light" w:hAnsi="Calibri Light" w:cs="Calibri Light"/>
        </w:rPr>
        <w:t xml:space="preserve"> cuarenta </w:t>
      </w:r>
      <w:r w:rsidR="005227F2" w:rsidRPr="00BC186F">
        <w:rPr>
          <w:rFonts w:ascii="Calibri Light" w:hAnsi="Calibri Light" w:cs="Calibri Light"/>
        </w:rPr>
        <w:t>minutos</w:t>
      </w:r>
      <w:r w:rsidR="00994E48" w:rsidRPr="00BC186F">
        <w:rPr>
          <w:rFonts w:ascii="Calibri Light" w:hAnsi="Calibri Light" w:cs="Calibri Light"/>
        </w:rPr>
        <w:t xml:space="preserve"> d</w:t>
      </w:r>
      <w:r w:rsidR="006536F0" w:rsidRPr="00BC186F">
        <w:rPr>
          <w:rFonts w:ascii="Calibri Light" w:hAnsi="Calibri Light" w:cs="Calibri Light"/>
        </w:rPr>
        <w:t xml:space="preserve">el </w:t>
      </w:r>
      <w:r w:rsidRPr="00BC186F">
        <w:rPr>
          <w:rFonts w:ascii="Calibri Light" w:hAnsi="Calibri Light" w:cs="Calibri Light"/>
        </w:rPr>
        <w:t xml:space="preserve">día de su inicio, se dio por concluida la Sesión </w:t>
      </w:r>
      <w:r w:rsidR="00FE2ABB" w:rsidRPr="00BC186F">
        <w:rPr>
          <w:rFonts w:ascii="Calibri Light" w:hAnsi="Calibri Light" w:cs="Calibri Light"/>
        </w:rPr>
        <w:t>Extrao</w:t>
      </w:r>
      <w:r w:rsidR="009D137A" w:rsidRPr="00BC186F">
        <w:rPr>
          <w:rFonts w:ascii="Calibri Light" w:hAnsi="Calibri Light" w:cs="Calibri Light"/>
        </w:rPr>
        <w:t>r</w:t>
      </w:r>
      <w:r w:rsidRPr="00BC186F">
        <w:rPr>
          <w:rFonts w:ascii="Calibri Light" w:hAnsi="Calibri Light" w:cs="Calibri Light"/>
        </w:rPr>
        <w:t>dinaria Privada del Consejo de la Judicatura del Estado de Tlaxcala, levantándose la presente acta, que firman para constancia los que en ella intervinieron. La Secretaria Ejecutiva del Consejo, Licenciada Georgette Alejandra Pointelin González.</w:t>
      </w:r>
      <w:r w:rsidR="00847FF2" w:rsidRPr="00BC186F">
        <w:rPr>
          <w:rFonts w:ascii="Calibri Light" w:hAnsi="Calibri Light" w:cs="Calibri Light"/>
        </w:rPr>
        <w:t xml:space="preserve"> Doy fe. </w:t>
      </w:r>
      <w:r w:rsidRPr="00BC186F">
        <w:rPr>
          <w:rFonts w:ascii="Calibri Light" w:hAnsi="Calibri Light" w:cs="Calibri Light"/>
        </w:rPr>
        <w:t xml:space="preserve"> </w:t>
      </w:r>
      <w:r w:rsidR="00DF7751" w:rsidRPr="00BC186F">
        <w:rPr>
          <w:rFonts w:ascii="Calibri Light" w:hAnsi="Calibri Light" w:cs="Calibri Light"/>
        </w:rPr>
        <w:t xml:space="preserve"> </w:t>
      </w:r>
    </w:p>
    <w:p w:rsidR="001F23FB" w:rsidRPr="00BC186F" w:rsidRDefault="001F23FB" w:rsidP="00873DAA">
      <w:pPr>
        <w:spacing w:line="480" w:lineRule="auto"/>
        <w:jc w:val="both"/>
        <w:rPr>
          <w:rFonts w:ascii="Calibri Light" w:hAnsi="Calibri Light" w:cs="Calibri Light"/>
        </w:rPr>
      </w:pPr>
    </w:p>
    <w:p w:rsidR="00A11279" w:rsidRPr="00BC186F" w:rsidRDefault="00EC45CB" w:rsidP="00873DAA">
      <w:pPr>
        <w:spacing w:line="480" w:lineRule="auto"/>
        <w:jc w:val="both"/>
        <w:rPr>
          <w:rFonts w:ascii="Calibri Light" w:hAnsi="Calibri Light" w:cs="Calibri Light"/>
        </w:rPr>
      </w:pPr>
      <w:r w:rsidRPr="00BC186F">
        <w:rPr>
          <w:rFonts w:ascii="Calibri Light" w:hAnsi="Calibri Light" w:cs="Calibri Light"/>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bookmarkEnd w:id="8"/>
    </w:p>
    <w:p w:rsidR="001F23FB" w:rsidRPr="00BC186F" w:rsidRDefault="001F23FB" w:rsidP="00873DAA">
      <w:pPr>
        <w:spacing w:line="480" w:lineRule="auto"/>
        <w:jc w:val="both"/>
        <w:rPr>
          <w:rFonts w:ascii="Calibri Light" w:eastAsia="Batang" w:hAnsi="Calibri Light" w:cs="Calibri Light"/>
        </w:rPr>
      </w:pPr>
    </w:p>
    <w:tbl>
      <w:tblPr>
        <w:tblpPr w:leftFromText="141" w:rightFromText="141" w:vertAnchor="text" w:horzAnchor="margin" w:tblpY="269"/>
        <w:tblW w:w="8615" w:type="dxa"/>
        <w:tblLook w:val="04A0" w:firstRow="1" w:lastRow="0" w:firstColumn="1" w:lastColumn="0" w:noHBand="0" w:noVBand="1"/>
      </w:tblPr>
      <w:tblGrid>
        <w:gridCol w:w="3842"/>
        <w:gridCol w:w="212"/>
        <w:gridCol w:w="419"/>
        <w:gridCol w:w="4142"/>
      </w:tblGrid>
      <w:tr w:rsidR="00415E48" w:rsidRPr="00BC186F" w:rsidTr="00AB7264">
        <w:trPr>
          <w:trHeight w:val="958"/>
        </w:trPr>
        <w:tc>
          <w:tcPr>
            <w:tcW w:w="3842" w:type="dxa"/>
          </w:tcPr>
          <w:p w:rsidR="000D4664" w:rsidRPr="00BC186F" w:rsidRDefault="000D4664" w:rsidP="004839D5">
            <w:pPr>
              <w:spacing w:after="0" w:line="240" w:lineRule="auto"/>
              <w:jc w:val="center"/>
              <w:rPr>
                <w:rFonts w:ascii="Calibri Light" w:hAnsi="Calibri Light" w:cs="Calibri Light"/>
              </w:rPr>
            </w:pPr>
          </w:p>
          <w:p w:rsidR="00E3420A" w:rsidRPr="00BC186F" w:rsidRDefault="00E3420A" w:rsidP="004839D5">
            <w:pPr>
              <w:spacing w:after="0" w:line="240" w:lineRule="auto"/>
              <w:jc w:val="center"/>
              <w:rPr>
                <w:rFonts w:ascii="Calibri Light" w:hAnsi="Calibri Light" w:cs="Calibri Light"/>
              </w:rPr>
            </w:pPr>
            <w:r w:rsidRPr="00BC186F">
              <w:rPr>
                <w:rFonts w:ascii="Calibri Light" w:hAnsi="Calibri Light" w:cs="Calibri Light"/>
              </w:rPr>
              <w:t>Dr. Héctor Maldonado Bonilla</w:t>
            </w:r>
          </w:p>
          <w:p w:rsidR="00E3420A" w:rsidRPr="00BC186F" w:rsidRDefault="00E3420A" w:rsidP="004839D5">
            <w:pPr>
              <w:spacing w:after="0" w:line="240" w:lineRule="auto"/>
              <w:jc w:val="center"/>
              <w:rPr>
                <w:rFonts w:ascii="Calibri Light" w:hAnsi="Calibri Light" w:cs="Calibri Light"/>
              </w:rPr>
            </w:pPr>
            <w:r w:rsidRPr="00BC186F">
              <w:rPr>
                <w:rFonts w:ascii="Calibri Light" w:hAnsi="Calibri Light" w:cs="Calibri Light"/>
              </w:rPr>
              <w:t xml:space="preserve">Magistrado </w:t>
            </w:r>
            <w:proofErr w:type="gramStart"/>
            <w:r w:rsidRPr="00BC186F">
              <w:rPr>
                <w:rFonts w:ascii="Calibri Light" w:hAnsi="Calibri Light" w:cs="Calibri Light"/>
              </w:rPr>
              <w:t>Presidente</w:t>
            </w:r>
            <w:proofErr w:type="gramEnd"/>
            <w:r w:rsidRPr="00BC186F">
              <w:rPr>
                <w:rFonts w:ascii="Calibri Light" w:hAnsi="Calibri Light" w:cs="Calibri Light"/>
              </w:rPr>
              <w:t xml:space="preserve"> del Consejo</w:t>
            </w:r>
          </w:p>
          <w:p w:rsidR="00E3420A" w:rsidRPr="00BC186F" w:rsidRDefault="00E3420A" w:rsidP="004839D5">
            <w:pPr>
              <w:spacing w:after="0" w:line="240" w:lineRule="auto"/>
              <w:jc w:val="center"/>
              <w:rPr>
                <w:rFonts w:ascii="Calibri Light" w:hAnsi="Calibri Light" w:cs="Calibri Light"/>
              </w:rPr>
            </w:pPr>
            <w:r w:rsidRPr="00BC186F">
              <w:rPr>
                <w:rFonts w:ascii="Calibri Light" w:hAnsi="Calibri Light" w:cs="Calibri Light"/>
              </w:rPr>
              <w:t>de la Judicatura del Estado de Tlaxcala</w:t>
            </w:r>
          </w:p>
        </w:tc>
        <w:tc>
          <w:tcPr>
            <w:tcW w:w="631" w:type="dxa"/>
            <w:gridSpan w:val="2"/>
          </w:tcPr>
          <w:p w:rsidR="00E3420A" w:rsidRPr="00BC186F" w:rsidRDefault="00E3420A" w:rsidP="004839D5">
            <w:pPr>
              <w:spacing w:after="0" w:line="240" w:lineRule="auto"/>
              <w:jc w:val="both"/>
              <w:rPr>
                <w:rFonts w:ascii="Calibri Light" w:hAnsi="Calibri Light" w:cs="Calibri Light"/>
              </w:rPr>
            </w:pPr>
          </w:p>
        </w:tc>
        <w:tc>
          <w:tcPr>
            <w:tcW w:w="4141" w:type="dxa"/>
          </w:tcPr>
          <w:p w:rsidR="00E3420A" w:rsidRPr="00BC186F" w:rsidRDefault="00E3420A" w:rsidP="004839D5">
            <w:pPr>
              <w:spacing w:after="0" w:line="240" w:lineRule="auto"/>
              <w:jc w:val="center"/>
              <w:rPr>
                <w:rFonts w:ascii="Calibri Light" w:hAnsi="Calibri Light" w:cs="Calibri Light"/>
              </w:rPr>
            </w:pPr>
            <w:r w:rsidRPr="00BC186F">
              <w:rPr>
                <w:rFonts w:ascii="Calibri Light" w:hAnsi="Calibri Light" w:cs="Calibri Light"/>
              </w:rPr>
              <w:t>Lic. Martha Zenteno Ramírez</w:t>
            </w:r>
          </w:p>
          <w:p w:rsidR="00E3420A" w:rsidRPr="00BC186F" w:rsidRDefault="00E3420A" w:rsidP="004839D5">
            <w:pPr>
              <w:spacing w:after="0" w:line="240" w:lineRule="auto"/>
              <w:jc w:val="center"/>
              <w:rPr>
                <w:rFonts w:ascii="Calibri Light" w:hAnsi="Calibri Light" w:cs="Calibri Light"/>
              </w:rPr>
            </w:pPr>
            <w:r w:rsidRPr="00BC186F">
              <w:rPr>
                <w:rFonts w:ascii="Calibri Light" w:hAnsi="Calibri Light" w:cs="Calibri Light"/>
              </w:rPr>
              <w:t>Integrante del Consejo de la Judicatura del Estado de Tlaxcala</w:t>
            </w:r>
          </w:p>
        </w:tc>
      </w:tr>
      <w:tr w:rsidR="00415E48" w:rsidRPr="00BC186F" w:rsidTr="00AB7264">
        <w:trPr>
          <w:trHeight w:val="226"/>
        </w:trPr>
        <w:tc>
          <w:tcPr>
            <w:tcW w:w="8615" w:type="dxa"/>
            <w:gridSpan w:val="4"/>
          </w:tcPr>
          <w:p w:rsidR="00C36139" w:rsidRPr="00BC186F" w:rsidRDefault="001F23FB" w:rsidP="001F23FB">
            <w:pPr>
              <w:spacing w:after="0" w:line="240" w:lineRule="auto"/>
              <w:jc w:val="both"/>
              <w:rPr>
                <w:rFonts w:ascii="Calibri Light" w:hAnsi="Calibri Light" w:cs="Calibri Light"/>
              </w:rPr>
            </w:pPr>
            <w:r w:rsidRPr="00BC186F">
              <w:rPr>
                <w:rFonts w:ascii="Calibri Light" w:hAnsi="Calibri Light" w:cs="Calibri Light"/>
              </w:rPr>
              <w:t xml:space="preserve"> </w:t>
            </w:r>
          </w:p>
        </w:tc>
      </w:tr>
      <w:tr w:rsidR="00415E48" w:rsidRPr="00BC186F" w:rsidTr="00AB7264">
        <w:trPr>
          <w:trHeight w:val="226"/>
        </w:trPr>
        <w:tc>
          <w:tcPr>
            <w:tcW w:w="8615" w:type="dxa"/>
            <w:gridSpan w:val="4"/>
          </w:tcPr>
          <w:p w:rsidR="00E3420A" w:rsidRPr="00BC186F" w:rsidRDefault="00E3420A" w:rsidP="00873DAA">
            <w:pPr>
              <w:spacing w:after="0" w:line="480" w:lineRule="auto"/>
              <w:jc w:val="both"/>
              <w:rPr>
                <w:rFonts w:ascii="Calibri Light" w:hAnsi="Calibri Light" w:cs="Calibri Light"/>
              </w:rPr>
            </w:pPr>
          </w:p>
          <w:p w:rsidR="004C3886" w:rsidRPr="00BC186F" w:rsidRDefault="004C3886" w:rsidP="00873DAA">
            <w:pPr>
              <w:spacing w:after="0" w:line="480" w:lineRule="auto"/>
              <w:jc w:val="both"/>
              <w:rPr>
                <w:rFonts w:ascii="Calibri Light" w:hAnsi="Calibri Light" w:cs="Calibri Light"/>
              </w:rPr>
            </w:pPr>
          </w:p>
        </w:tc>
      </w:tr>
      <w:tr w:rsidR="00415E48" w:rsidRPr="00BC186F" w:rsidTr="00AB7264">
        <w:trPr>
          <w:trHeight w:val="226"/>
        </w:trPr>
        <w:tc>
          <w:tcPr>
            <w:tcW w:w="3842" w:type="dxa"/>
          </w:tcPr>
          <w:p w:rsidR="00E3420A" w:rsidRPr="00BC186F" w:rsidRDefault="00E3420A" w:rsidP="004839D5">
            <w:pPr>
              <w:spacing w:after="0" w:line="240" w:lineRule="auto"/>
              <w:jc w:val="center"/>
              <w:rPr>
                <w:rFonts w:ascii="Calibri Light" w:hAnsi="Calibri Light" w:cs="Calibri Light"/>
              </w:rPr>
            </w:pPr>
            <w:r w:rsidRPr="00BC186F">
              <w:rPr>
                <w:rFonts w:ascii="Calibri Light" w:hAnsi="Calibri Light" w:cs="Calibri Light"/>
              </w:rPr>
              <w:t>Lic. Leticia Caballero Muñoz</w:t>
            </w:r>
          </w:p>
          <w:p w:rsidR="00E3420A" w:rsidRPr="00BC186F" w:rsidRDefault="00E3420A" w:rsidP="004839D5">
            <w:pPr>
              <w:spacing w:after="0" w:line="240" w:lineRule="auto"/>
              <w:jc w:val="center"/>
              <w:rPr>
                <w:rFonts w:ascii="Calibri Light" w:hAnsi="Calibri Light" w:cs="Calibri Light"/>
              </w:rPr>
            </w:pPr>
            <w:r w:rsidRPr="00BC186F">
              <w:rPr>
                <w:rFonts w:ascii="Calibri Light" w:hAnsi="Calibri Light" w:cs="Calibri Light"/>
              </w:rPr>
              <w:t xml:space="preserve">Integrante del Consejo de la Judicatura </w:t>
            </w:r>
          </w:p>
          <w:p w:rsidR="00E3420A" w:rsidRPr="00BC186F" w:rsidRDefault="00E3420A" w:rsidP="004839D5">
            <w:pPr>
              <w:spacing w:after="0" w:line="240" w:lineRule="auto"/>
              <w:jc w:val="center"/>
              <w:rPr>
                <w:rFonts w:ascii="Calibri Light" w:hAnsi="Calibri Light" w:cs="Calibri Light"/>
              </w:rPr>
            </w:pPr>
            <w:r w:rsidRPr="00BC186F">
              <w:rPr>
                <w:rFonts w:ascii="Calibri Light" w:hAnsi="Calibri Light" w:cs="Calibri Light"/>
              </w:rPr>
              <w:t>del Estado de Tlaxcala</w:t>
            </w:r>
          </w:p>
        </w:tc>
        <w:tc>
          <w:tcPr>
            <w:tcW w:w="631" w:type="dxa"/>
            <w:gridSpan w:val="2"/>
          </w:tcPr>
          <w:p w:rsidR="00E3420A" w:rsidRPr="00BC186F" w:rsidRDefault="00E3420A" w:rsidP="004839D5">
            <w:pPr>
              <w:spacing w:after="0" w:line="240" w:lineRule="auto"/>
              <w:jc w:val="both"/>
              <w:rPr>
                <w:rFonts w:ascii="Calibri Light" w:hAnsi="Calibri Light" w:cs="Calibri Light"/>
              </w:rPr>
            </w:pPr>
          </w:p>
        </w:tc>
        <w:tc>
          <w:tcPr>
            <w:tcW w:w="4141" w:type="dxa"/>
          </w:tcPr>
          <w:p w:rsidR="00E3420A" w:rsidRPr="00BC186F" w:rsidRDefault="00E3420A" w:rsidP="004839D5">
            <w:pPr>
              <w:spacing w:after="0" w:line="240" w:lineRule="auto"/>
              <w:jc w:val="center"/>
              <w:rPr>
                <w:rFonts w:ascii="Calibri Light" w:hAnsi="Calibri Light" w:cs="Calibri Light"/>
              </w:rPr>
            </w:pPr>
            <w:r w:rsidRPr="00BC186F">
              <w:rPr>
                <w:rFonts w:ascii="Calibri Light" w:hAnsi="Calibri Light" w:cs="Calibri Light"/>
              </w:rPr>
              <w:t>Lic. Álvaro García Moreno</w:t>
            </w:r>
          </w:p>
          <w:p w:rsidR="00E3420A" w:rsidRPr="00BC186F" w:rsidRDefault="00E3420A" w:rsidP="004839D5">
            <w:pPr>
              <w:spacing w:after="0" w:line="240" w:lineRule="auto"/>
              <w:jc w:val="center"/>
              <w:rPr>
                <w:rFonts w:ascii="Calibri Light" w:hAnsi="Calibri Light" w:cs="Calibri Light"/>
              </w:rPr>
            </w:pPr>
            <w:r w:rsidRPr="00BC186F">
              <w:rPr>
                <w:rFonts w:ascii="Calibri Light" w:hAnsi="Calibri Light" w:cs="Calibri Light"/>
              </w:rPr>
              <w:t>Integrante del Consejo de la Judicatura</w:t>
            </w:r>
          </w:p>
          <w:p w:rsidR="00E3420A" w:rsidRPr="00BC186F" w:rsidRDefault="00E3420A" w:rsidP="004839D5">
            <w:pPr>
              <w:spacing w:after="0" w:line="240" w:lineRule="auto"/>
              <w:jc w:val="center"/>
              <w:rPr>
                <w:rFonts w:ascii="Calibri Light" w:hAnsi="Calibri Light" w:cs="Calibri Light"/>
              </w:rPr>
            </w:pPr>
            <w:r w:rsidRPr="00BC186F">
              <w:rPr>
                <w:rFonts w:ascii="Calibri Light" w:hAnsi="Calibri Light" w:cs="Calibri Light"/>
              </w:rPr>
              <w:t xml:space="preserve">del Estado de Tlaxcala  </w:t>
            </w:r>
          </w:p>
        </w:tc>
      </w:tr>
      <w:tr w:rsidR="00415E48" w:rsidRPr="00BC186F" w:rsidTr="00AB7264">
        <w:trPr>
          <w:trHeight w:val="226"/>
        </w:trPr>
        <w:tc>
          <w:tcPr>
            <w:tcW w:w="3842" w:type="dxa"/>
          </w:tcPr>
          <w:p w:rsidR="00E3420A" w:rsidRPr="00BC186F" w:rsidRDefault="00E3420A" w:rsidP="00873DAA">
            <w:pPr>
              <w:tabs>
                <w:tab w:val="left" w:pos="2663"/>
              </w:tabs>
              <w:spacing w:after="0" w:line="480" w:lineRule="auto"/>
              <w:rPr>
                <w:rFonts w:ascii="Calibri Light" w:hAnsi="Calibri Light" w:cs="Calibri Light"/>
              </w:rPr>
            </w:pPr>
            <w:r w:rsidRPr="00BC186F">
              <w:rPr>
                <w:rFonts w:ascii="Calibri Light" w:hAnsi="Calibri Light" w:cs="Calibri Light"/>
              </w:rPr>
              <w:tab/>
            </w:r>
          </w:p>
          <w:p w:rsidR="001640E7" w:rsidRPr="00BC186F" w:rsidRDefault="001640E7" w:rsidP="00873DAA">
            <w:pPr>
              <w:tabs>
                <w:tab w:val="left" w:pos="2663"/>
              </w:tabs>
              <w:spacing w:after="0" w:line="480" w:lineRule="auto"/>
              <w:rPr>
                <w:rFonts w:ascii="Calibri Light" w:hAnsi="Calibri Light" w:cs="Calibri Light"/>
              </w:rPr>
            </w:pPr>
          </w:p>
        </w:tc>
        <w:tc>
          <w:tcPr>
            <w:tcW w:w="631" w:type="dxa"/>
            <w:gridSpan w:val="2"/>
          </w:tcPr>
          <w:p w:rsidR="00E3420A" w:rsidRPr="00BC186F" w:rsidRDefault="00E3420A" w:rsidP="00873DAA">
            <w:pPr>
              <w:spacing w:after="0" w:line="480" w:lineRule="auto"/>
              <w:jc w:val="both"/>
              <w:rPr>
                <w:rFonts w:ascii="Calibri Light" w:hAnsi="Calibri Light" w:cs="Calibri Light"/>
              </w:rPr>
            </w:pPr>
          </w:p>
        </w:tc>
        <w:tc>
          <w:tcPr>
            <w:tcW w:w="4141" w:type="dxa"/>
          </w:tcPr>
          <w:p w:rsidR="00E3420A" w:rsidRPr="00BC186F" w:rsidRDefault="00E3420A" w:rsidP="00873DAA">
            <w:pPr>
              <w:spacing w:after="0" w:line="480" w:lineRule="auto"/>
              <w:jc w:val="center"/>
              <w:rPr>
                <w:rFonts w:ascii="Calibri Light" w:hAnsi="Calibri Light" w:cs="Calibri Light"/>
              </w:rPr>
            </w:pPr>
          </w:p>
        </w:tc>
      </w:tr>
      <w:tr w:rsidR="00415E48" w:rsidRPr="00BC186F" w:rsidTr="00AB7264">
        <w:trPr>
          <w:trHeight w:val="226"/>
        </w:trPr>
        <w:tc>
          <w:tcPr>
            <w:tcW w:w="4054" w:type="dxa"/>
            <w:gridSpan w:val="2"/>
          </w:tcPr>
          <w:p w:rsidR="00E3420A" w:rsidRPr="00BC186F" w:rsidRDefault="00E3420A" w:rsidP="004839D5">
            <w:pPr>
              <w:spacing w:after="0" w:line="240" w:lineRule="auto"/>
              <w:jc w:val="center"/>
              <w:rPr>
                <w:rFonts w:ascii="Calibri Light" w:hAnsi="Calibri Light" w:cs="Calibri Light"/>
              </w:rPr>
            </w:pPr>
          </w:p>
          <w:p w:rsidR="00E3420A" w:rsidRPr="00BC186F" w:rsidRDefault="00E3420A" w:rsidP="004839D5">
            <w:pPr>
              <w:spacing w:after="0" w:line="240" w:lineRule="auto"/>
              <w:jc w:val="center"/>
              <w:rPr>
                <w:rFonts w:ascii="Calibri Light" w:hAnsi="Calibri Light" w:cs="Calibri Light"/>
              </w:rPr>
            </w:pPr>
            <w:r w:rsidRPr="00BC186F">
              <w:rPr>
                <w:rFonts w:ascii="Calibri Light" w:hAnsi="Calibri Light" w:cs="Calibri Light"/>
              </w:rPr>
              <w:t>Dra. Mildred Murbartián Aguilar</w:t>
            </w:r>
          </w:p>
          <w:p w:rsidR="00E3420A" w:rsidRPr="00BC186F" w:rsidRDefault="00E3420A" w:rsidP="004839D5">
            <w:pPr>
              <w:spacing w:after="0" w:line="240" w:lineRule="auto"/>
              <w:jc w:val="center"/>
              <w:rPr>
                <w:rFonts w:ascii="Calibri Light" w:hAnsi="Calibri Light" w:cs="Calibri Light"/>
              </w:rPr>
            </w:pPr>
            <w:r w:rsidRPr="00BC186F">
              <w:rPr>
                <w:rFonts w:ascii="Calibri Light" w:hAnsi="Calibri Light" w:cs="Calibri Light"/>
              </w:rPr>
              <w:t>Integrante del Consejo de la Judicatura del Estado de Tlaxcala</w:t>
            </w:r>
          </w:p>
        </w:tc>
        <w:tc>
          <w:tcPr>
            <w:tcW w:w="4561" w:type="dxa"/>
            <w:gridSpan w:val="2"/>
          </w:tcPr>
          <w:p w:rsidR="00E3420A" w:rsidRPr="00BC186F" w:rsidRDefault="00E3420A" w:rsidP="004839D5">
            <w:pPr>
              <w:spacing w:after="0" w:line="240" w:lineRule="auto"/>
              <w:jc w:val="center"/>
              <w:rPr>
                <w:rFonts w:ascii="Calibri Light" w:hAnsi="Calibri Light" w:cs="Calibri Light"/>
              </w:rPr>
            </w:pPr>
          </w:p>
          <w:p w:rsidR="00E3420A" w:rsidRPr="00BC186F" w:rsidRDefault="00E3420A" w:rsidP="004839D5">
            <w:pPr>
              <w:spacing w:after="0" w:line="240" w:lineRule="auto"/>
              <w:jc w:val="center"/>
              <w:rPr>
                <w:rFonts w:ascii="Calibri Light" w:hAnsi="Calibri Light" w:cs="Calibri Light"/>
              </w:rPr>
            </w:pPr>
            <w:r w:rsidRPr="00BC186F">
              <w:rPr>
                <w:rFonts w:ascii="Calibri Light" w:hAnsi="Calibri Light" w:cs="Calibri Light"/>
              </w:rPr>
              <w:t>Lic. Georgette Alejandra Pointelin González</w:t>
            </w:r>
          </w:p>
          <w:p w:rsidR="00E3420A" w:rsidRPr="00BC186F" w:rsidRDefault="00E3420A" w:rsidP="004839D5">
            <w:pPr>
              <w:spacing w:after="0" w:line="240" w:lineRule="auto"/>
              <w:jc w:val="center"/>
              <w:rPr>
                <w:rFonts w:ascii="Calibri Light" w:hAnsi="Calibri Light" w:cs="Calibri Light"/>
              </w:rPr>
            </w:pPr>
            <w:r w:rsidRPr="00BC186F">
              <w:rPr>
                <w:rFonts w:ascii="Calibri Light" w:hAnsi="Calibri Light" w:cs="Calibri Light"/>
              </w:rPr>
              <w:t xml:space="preserve">Secretaria Ejecutiva del Consejo de la Judicatura del Estado de Tlaxcala </w:t>
            </w:r>
          </w:p>
        </w:tc>
      </w:tr>
    </w:tbl>
    <w:p w:rsidR="00E3420A" w:rsidRPr="00BC186F" w:rsidRDefault="00E3420A" w:rsidP="00873DAA">
      <w:pPr>
        <w:spacing w:after="0" w:line="480" w:lineRule="auto"/>
        <w:jc w:val="both"/>
        <w:rPr>
          <w:rFonts w:ascii="Calibri Light" w:eastAsia="Batang" w:hAnsi="Calibri Light" w:cs="Calibri Light"/>
        </w:rPr>
      </w:pPr>
    </w:p>
    <w:p w:rsidR="001F23FB" w:rsidRPr="00BC186F" w:rsidRDefault="001F23FB">
      <w:pPr>
        <w:spacing w:after="0" w:line="480" w:lineRule="auto"/>
        <w:jc w:val="both"/>
        <w:rPr>
          <w:rFonts w:ascii="Calibri Light" w:eastAsia="Batang" w:hAnsi="Calibri Light" w:cs="Calibri Light"/>
        </w:rPr>
      </w:pPr>
    </w:p>
    <w:sectPr w:rsidR="001F23FB" w:rsidRPr="00BC186F" w:rsidSect="009414CA">
      <w:headerReference w:type="even" r:id="rId8"/>
      <w:headerReference w:type="default" r:id="rId9"/>
      <w:footerReference w:type="even" r:id="rId10"/>
      <w:footerReference w:type="default" r:id="rId11"/>
      <w:headerReference w:type="first" r:id="rId12"/>
      <w:footerReference w:type="first" r:id="rId13"/>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F10" w:rsidRDefault="00AF5F10" w:rsidP="00460144">
      <w:pPr>
        <w:spacing w:after="0" w:line="240" w:lineRule="auto"/>
      </w:pPr>
      <w:r>
        <w:separator/>
      </w:r>
    </w:p>
  </w:endnote>
  <w:endnote w:type="continuationSeparator" w:id="0">
    <w:p w:rsidR="00AF5F10" w:rsidRDefault="00AF5F10"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71A" w:rsidRDefault="00C607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978021"/>
      <w:docPartObj>
        <w:docPartGallery w:val="Page Numbers (Bottom of Page)"/>
        <w:docPartUnique/>
      </w:docPartObj>
    </w:sdtPr>
    <w:sdtContent>
      <w:p w:rsidR="00ED4FF2" w:rsidRDefault="00ED4FF2">
        <w:pPr>
          <w:pStyle w:val="Piedepgina"/>
          <w:jc w:val="right"/>
        </w:pPr>
        <w:r>
          <w:fldChar w:fldCharType="begin"/>
        </w:r>
        <w:r>
          <w:instrText>PAGE   \* MERGEFORMAT</w:instrText>
        </w:r>
        <w:r>
          <w:fldChar w:fldCharType="separate"/>
        </w:r>
        <w:r>
          <w:rPr>
            <w:lang w:val="es-ES"/>
          </w:rPr>
          <w:t>2</w:t>
        </w:r>
        <w:r>
          <w:fldChar w:fldCharType="end"/>
        </w:r>
      </w:p>
    </w:sdtContent>
  </w:sdt>
  <w:p w:rsidR="00ED4FF2" w:rsidRDefault="00ED4FF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71A" w:rsidRDefault="00C607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F10" w:rsidRDefault="00AF5F10" w:rsidP="00460144">
      <w:pPr>
        <w:spacing w:after="0" w:line="240" w:lineRule="auto"/>
      </w:pPr>
      <w:r>
        <w:separator/>
      </w:r>
    </w:p>
  </w:footnote>
  <w:footnote w:type="continuationSeparator" w:id="0">
    <w:p w:rsidR="00AF5F10" w:rsidRDefault="00AF5F10"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71A" w:rsidRDefault="00C607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FF2" w:rsidRDefault="00C6071A" w:rsidP="00C6071A">
    <w:pPr>
      <w:pStyle w:val="Encabezado"/>
      <w:tabs>
        <w:tab w:val="clear" w:pos="4419"/>
        <w:tab w:val="clear" w:pos="8838"/>
        <w:tab w:val="left" w:pos="2931"/>
      </w:tabs>
      <w:ind w:firstLine="708"/>
    </w:pPr>
    <w:r>
      <w:rPr>
        <w:noProof/>
      </w:rPr>
      <w:drawing>
        <wp:anchor distT="0" distB="0" distL="114300" distR="114300" simplePos="0" relativeHeight="251659264" behindDoc="1" locked="0" layoutInCell="1" allowOverlap="1" wp14:anchorId="20779346" wp14:editId="2659A492">
          <wp:simplePos x="0" y="0"/>
          <wp:positionH relativeFrom="column">
            <wp:posOffset>-1788589</wp:posOffset>
          </wp:positionH>
          <wp:positionV relativeFrom="page">
            <wp:posOffset>-36452</wp:posOffset>
          </wp:positionV>
          <wp:extent cx="7767320" cy="13431691"/>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71A" w:rsidRDefault="00C607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D9"/>
    <w:multiLevelType w:val="hybridMultilevel"/>
    <w:tmpl w:val="82C2AF46"/>
    <w:lvl w:ilvl="0" w:tplc="37EE347A">
      <w:start w:val="2"/>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B1AE3"/>
    <w:multiLevelType w:val="hybridMultilevel"/>
    <w:tmpl w:val="040466A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061D74"/>
    <w:multiLevelType w:val="hybridMultilevel"/>
    <w:tmpl w:val="BD6C6CB6"/>
    <w:lvl w:ilvl="0" w:tplc="BC3839EE">
      <w:start w:val="1"/>
      <w:numFmt w:val="upperLetter"/>
      <w:lvlText w:val="%1."/>
      <w:lvlJc w:val="left"/>
      <w:pPr>
        <w:ind w:left="720" w:hanging="360"/>
      </w:pPr>
      <w:rPr>
        <w:rFonts w:ascii="Calibri" w:hAnsi="Calibri" w:cs="Arial" w:hint="default"/>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7D5164"/>
    <w:multiLevelType w:val="hybridMultilevel"/>
    <w:tmpl w:val="AC386E3E"/>
    <w:lvl w:ilvl="0" w:tplc="67F0D108">
      <w:start w:val="1"/>
      <w:numFmt w:val="upperRoman"/>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B06500"/>
    <w:multiLevelType w:val="hybridMultilevel"/>
    <w:tmpl w:val="90FCB4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6CE0B83"/>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20AF0BEC"/>
    <w:multiLevelType w:val="hybridMultilevel"/>
    <w:tmpl w:val="DA965862"/>
    <w:lvl w:ilvl="0" w:tplc="232CA4A2">
      <w:start w:val="3"/>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C33219"/>
    <w:multiLevelType w:val="hybridMultilevel"/>
    <w:tmpl w:val="4814BC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5334C"/>
    <w:multiLevelType w:val="hybridMultilevel"/>
    <w:tmpl w:val="16BCAF6C"/>
    <w:lvl w:ilvl="0" w:tplc="2140E44E">
      <w:start w:val="3"/>
      <w:numFmt w:val="upperRoman"/>
      <w:lvlText w:val="%1."/>
      <w:lvlJc w:val="left"/>
      <w:pPr>
        <w:ind w:left="144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FA535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96A7A41"/>
    <w:multiLevelType w:val="hybridMultilevel"/>
    <w:tmpl w:val="6B565D1C"/>
    <w:lvl w:ilvl="0" w:tplc="0AB0803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15:restartNumberingAfterBreak="0">
    <w:nsid w:val="2D11326C"/>
    <w:multiLevelType w:val="hybridMultilevel"/>
    <w:tmpl w:val="BA00343C"/>
    <w:lvl w:ilvl="0" w:tplc="B9C8D2C0">
      <w:start w:val="1"/>
      <w:numFmt w:val="upperRoman"/>
      <w:lvlText w:val="%1."/>
      <w:lvlJc w:val="right"/>
      <w:pPr>
        <w:ind w:left="720" w:hanging="360"/>
      </w:pPr>
      <w:rPr>
        <w:rFonts w:ascii="Calibri" w:hAnsi="Calibri"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152D6E"/>
    <w:multiLevelType w:val="hybridMultilevel"/>
    <w:tmpl w:val="71E83C84"/>
    <w:lvl w:ilvl="0" w:tplc="A86E021E">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F818B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84D2FE6"/>
    <w:multiLevelType w:val="hybridMultilevel"/>
    <w:tmpl w:val="13D42E86"/>
    <w:lvl w:ilvl="0" w:tplc="870A25BC">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214F83"/>
    <w:multiLevelType w:val="hybridMultilevel"/>
    <w:tmpl w:val="540CC9F4"/>
    <w:lvl w:ilvl="0" w:tplc="002E3436">
      <w:start w:val="1"/>
      <w:numFmt w:val="upperLetter"/>
      <w:lvlText w:val="%1."/>
      <w:lvlJc w:val="left"/>
      <w:pPr>
        <w:ind w:left="720" w:hanging="360"/>
      </w:pPr>
      <w:rPr>
        <w:rFonts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6554C4"/>
    <w:multiLevelType w:val="hybridMultilevel"/>
    <w:tmpl w:val="210E5C78"/>
    <w:lvl w:ilvl="0" w:tplc="160888F8">
      <w:start w:val="1"/>
      <w:numFmt w:val="upperRoman"/>
      <w:lvlText w:val="%1."/>
      <w:lvlJc w:val="righ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D15550"/>
    <w:multiLevelType w:val="hybridMultilevel"/>
    <w:tmpl w:val="54C439A0"/>
    <w:lvl w:ilvl="0" w:tplc="13C82AC8">
      <w:start w:val="1"/>
      <w:numFmt w:val="upperRoman"/>
      <w:lvlText w:val="%1."/>
      <w:lvlJc w:val="left"/>
      <w:pPr>
        <w:ind w:left="720" w:hanging="360"/>
      </w:pPr>
      <w:rPr>
        <w:rFonts w:ascii="Calibri" w:hAnsi="Calibri" w:cs="Arial" w:hint="default"/>
        <w:b w:val="0"/>
        <w:i w:val="0"/>
        <w:strike w:val="0"/>
        <w:dstrike w:val="0"/>
        <w:color w:val="000000"/>
        <w:sz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2439D8"/>
    <w:multiLevelType w:val="multilevel"/>
    <w:tmpl w:val="BB24069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9" w15:restartNumberingAfterBreak="0">
    <w:nsid w:val="52F6603D"/>
    <w:multiLevelType w:val="hybridMultilevel"/>
    <w:tmpl w:val="69823F3E"/>
    <w:lvl w:ilvl="0" w:tplc="CDD62A84">
      <w:start w:val="1"/>
      <w:numFmt w:val="decimal"/>
      <w:lvlText w:val="%1."/>
      <w:lvlJc w:val="left"/>
      <w:pPr>
        <w:ind w:left="1080" w:hanging="360"/>
      </w:pPr>
      <w:rPr>
        <w:rFonts w:ascii="Calibri" w:hAnsi="Calibri" w:hint="default"/>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30B1F68"/>
    <w:multiLevelType w:val="hybridMultilevel"/>
    <w:tmpl w:val="23B8C94C"/>
    <w:lvl w:ilvl="0" w:tplc="84425266">
      <w:start w:val="2"/>
      <w:numFmt w:val="upperRoman"/>
      <w:lvlText w:val="%1."/>
      <w:lvlJc w:val="right"/>
      <w:pPr>
        <w:ind w:left="720" w:hanging="360"/>
      </w:pPr>
      <w:rPr>
        <w:rFonts w:ascii="Calibri" w:hAnsi="Calibri"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B6374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55D2218F"/>
    <w:multiLevelType w:val="hybridMultilevel"/>
    <w:tmpl w:val="1B944488"/>
    <w:lvl w:ilvl="0" w:tplc="8292BA36">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C762B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DE84AB9"/>
    <w:multiLevelType w:val="hybridMultilevel"/>
    <w:tmpl w:val="22081742"/>
    <w:lvl w:ilvl="0" w:tplc="B3EC000C">
      <w:start w:val="1"/>
      <w:numFmt w:val="upperRoman"/>
      <w:lvlText w:val="%1."/>
      <w:lvlJc w:val="left"/>
      <w:pPr>
        <w:ind w:left="4395"/>
      </w:pPr>
      <w:rPr>
        <w:rFonts w:ascii="Calibri" w:hAnsi="Calibri" w:cs="Arial" w:hint="default"/>
        <w:b w:val="0"/>
        <w:i w:val="0"/>
        <w:strike w:val="0"/>
        <w:dstrike w:val="0"/>
        <w:color w:val="000000"/>
        <w:sz w:val="20"/>
        <w:u w:val="none" w:color="000000"/>
        <w:bdr w:val="none" w:sz="0" w:space="0" w:color="auto"/>
        <w:shd w:val="clear" w:color="auto" w:fill="auto"/>
        <w:vertAlign w:val="baseline"/>
      </w:rPr>
    </w:lvl>
    <w:lvl w:ilvl="1" w:tplc="C92084AA">
      <w:start w:val="1"/>
      <w:numFmt w:val="lowerLetter"/>
      <w:lvlText w:val="%2"/>
      <w:lvlJc w:val="left"/>
      <w:pPr>
        <w:ind w:left="50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72DDDC">
      <w:start w:val="1"/>
      <w:numFmt w:val="lowerRoman"/>
      <w:lvlText w:val="%3"/>
      <w:lvlJc w:val="left"/>
      <w:pPr>
        <w:ind w:left="57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97EA27E">
      <w:start w:val="1"/>
      <w:numFmt w:val="decimal"/>
      <w:lvlText w:val="%4"/>
      <w:lvlJc w:val="left"/>
      <w:pPr>
        <w:ind w:left="64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250EABE">
      <w:start w:val="1"/>
      <w:numFmt w:val="lowerLetter"/>
      <w:lvlText w:val="%5"/>
      <w:lvlJc w:val="left"/>
      <w:pPr>
        <w:ind w:left="72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1825628">
      <w:start w:val="1"/>
      <w:numFmt w:val="lowerRoman"/>
      <w:lvlText w:val="%6"/>
      <w:lvlJc w:val="left"/>
      <w:pPr>
        <w:ind w:left="79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1222C90">
      <w:start w:val="1"/>
      <w:numFmt w:val="decimal"/>
      <w:lvlText w:val="%7"/>
      <w:lvlJc w:val="left"/>
      <w:pPr>
        <w:ind w:left="86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C88F8A">
      <w:start w:val="1"/>
      <w:numFmt w:val="lowerLetter"/>
      <w:lvlText w:val="%8"/>
      <w:lvlJc w:val="left"/>
      <w:pPr>
        <w:ind w:left="93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E9A1DBC">
      <w:start w:val="1"/>
      <w:numFmt w:val="lowerRoman"/>
      <w:lvlText w:val="%9"/>
      <w:lvlJc w:val="left"/>
      <w:pPr>
        <w:ind w:left="10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68B7240"/>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4"/>
  </w:num>
  <w:num w:numId="5">
    <w:abstractNumId w:val="24"/>
  </w:num>
  <w:num w:numId="6">
    <w:abstractNumId w:val="9"/>
  </w:num>
  <w:num w:numId="7">
    <w:abstractNumId w:val="2"/>
  </w:num>
  <w:num w:numId="8">
    <w:abstractNumId w:val="25"/>
  </w:num>
  <w:num w:numId="9">
    <w:abstractNumId w:val="19"/>
  </w:num>
  <w:num w:numId="10">
    <w:abstractNumId w:val="14"/>
  </w:num>
  <w:num w:numId="11">
    <w:abstractNumId w:val="11"/>
  </w:num>
  <w:num w:numId="12">
    <w:abstractNumId w:val="7"/>
  </w:num>
  <w:num w:numId="13">
    <w:abstractNumId w:val="16"/>
  </w:num>
  <w:num w:numId="14">
    <w:abstractNumId w:val="0"/>
  </w:num>
  <w:num w:numId="15">
    <w:abstractNumId w:val="12"/>
  </w:num>
  <w:num w:numId="16">
    <w:abstractNumId w:val="17"/>
  </w:num>
  <w:num w:numId="17">
    <w:abstractNumId w:val="15"/>
  </w:num>
  <w:num w:numId="18">
    <w:abstractNumId w:val="6"/>
  </w:num>
  <w:num w:numId="19">
    <w:abstractNumId w:val="8"/>
  </w:num>
  <w:num w:numId="20">
    <w:abstractNumId w:val="3"/>
  </w:num>
  <w:num w:numId="21">
    <w:abstractNumId w:val="22"/>
  </w:num>
  <w:num w:numId="22">
    <w:abstractNumId w:val="20"/>
  </w:num>
  <w:num w:numId="23">
    <w:abstractNumId w:val="5"/>
  </w:num>
  <w:num w:numId="24">
    <w:abstractNumId w:val="13"/>
  </w:num>
  <w:num w:numId="25">
    <w:abstractNumId w:val="26"/>
  </w:num>
  <w:num w:numId="26">
    <w:abstractNumId w:val="21"/>
  </w:num>
  <w:num w:numId="27">
    <w:abstractNumId w:val="18"/>
  </w:num>
  <w:num w:numId="2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0B10"/>
    <w:rsid w:val="00001659"/>
    <w:rsid w:val="000028FD"/>
    <w:rsid w:val="00004533"/>
    <w:rsid w:val="0000498D"/>
    <w:rsid w:val="00004EBF"/>
    <w:rsid w:val="00005CA6"/>
    <w:rsid w:val="00005F87"/>
    <w:rsid w:val="00006921"/>
    <w:rsid w:val="00010A3F"/>
    <w:rsid w:val="000114E8"/>
    <w:rsid w:val="0001251B"/>
    <w:rsid w:val="000136EE"/>
    <w:rsid w:val="00013E0F"/>
    <w:rsid w:val="00014933"/>
    <w:rsid w:val="0001512D"/>
    <w:rsid w:val="00015813"/>
    <w:rsid w:val="00015ED8"/>
    <w:rsid w:val="00017B77"/>
    <w:rsid w:val="00020B84"/>
    <w:rsid w:val="00021A89"/>
    <w:rsid w:val="00024139"/>
    <w:rsid w:val="00024F8F"/>
    <w:rsid w:val="00025B4F"/>
    <w:rsid w:val="00025C2C"/>
    <w:rsid w:val="0002608C"/>
    <w:rsid w:val="000274E6"/>
    <w:rsid w:val="000277A2"/>
    <w:rsid w:val="00030850"/>
    <w:rsid w:val="00030AE2"/>
    <w:rsid w:val="00030E6B"/>
    <w:rsid w:val="00031065"/>
    <w:rsid w:val="000319A9"/>
    <w:rsid w:val="00031EFC"/>
    <w:rsid w:val="0003291A"/>
    <w:rsid w:val="00032D23"/>
    <w:rsid w:val="00032FEA"/>
    <w:rsid w:val="00033D55"/>
    <w:rsid w:val="000342B6"/>
    <w:rsid w:val="00034D15"/>
    <w:rsid w:val="00035CFE"/>
    <w:rsid w:val="00041F92"/>
    <w:rsid w:val="000423DA"/>
    <w:rsid w:val="000448BB"/>
    <w:rsid w:val="00044F67"/>
    <w:rsid w:val="0004571B"/>
    <w:rsid w:val="000464F4"/>
    <w:rsid w:val="00046519"/>
    <w:rsid w:val="00046A02"/>
    <w:rsid w:val="000472A3"/>
    <w:rsid w:val="00047F72"/>
    <w:rsid w:val="000509DA"/>
    <w:rsid w:val="00051125"/>
    <w:rsid w:val="00051145"/>
    <w:rsid w:val="00051E3F"/>
    <w:rsid w:val="00052A3A"/>
    <w:rsid w:val="00052CA5"/>
    <w:rsid w:val="00052F77"/>
    <w:rsid w:val="00053E4D"/>
    <w:rsid w:val="000547C3"/>
    <w:rsid w:val="0005486D"/>
    <w:rsid w:val="00054DC0"/>
    <w:rsid w:val="000551FA"/>
    <w:rsid w:val="00055251"/>
    <w:rsid w:val="000561CA"/>
    <w:rsid w:val="0005777B"/>
    <w:rsid w:val="000606B9"/>
    <w:rsid w:val="00061332"/>
    <w:rsid w:val="000613D8"/>
    <w:rsid w:val="00061436"/>
    <w:rsid w:val="00061ABB"/>
    <w:rsid w:val="00061E50"/>
    <w:rsid w:val="00062058"/>
    <w:rsid w:val="00064FB3"/>
    <w:rsid w:val="0006587E"/>
    <w:rsid w:val="000659CD"/>
    <w:rsid w:val="00066313"/>
    <w:rsid w:val="00066F80"/>
    <w:rsid w:val="00067162"/>
    <w:rsid w:val="0006753D"/>
    <w:rsid w:val="00067AE7"/>
    <w:rsid w:val="00067AED"/>
    <w:rsid w:val="00067F0D"/>
    <w:rsid w:val="000706E1"/>
    <w:rsid w:val="0007076E"/>
    <w:rsid w:val="00070BF8"/>
    <w:rsid w:val="000713DE"/>
    <w:rsid w:val="00071BE5"/>
    <w:rsid w:val="00071D15"/>
    <w:rsid w:val="00071EE9"/>
    <w:rsid w:val="000726FC"/>
    <w:rsid w:val="00072BD0"/>
    <w:rsid w:val="00074AD0"/>
    <w:rsid w:val="0007538C"/>
    <w:rsid w:val="00075948"/>
    <w:rsid w:val="00075CB6"/>
    <w:rsid w:val="00076B70"/>
    <w:rsid w:val="00077FCD"/>
    <w:rsid w:val="0008092D"/>
    <w:rsid w:val="00081363"/>
    <w:rsid w:val="00081508"/>
    <w:rsid w:val="0008186C"/>
    <w:rsid w:val="000819CA"/>
    <w:rsid w:val="00082AD9"/>
    <w:rsid w:val="0008323C"/>
    <w:rsid w:val="00083ADB"/>
    <w:rsid w:val="00084960"/>
    <w:rsid w:val="00085000"/>
    <w:rsid w:val="00085962"/>
    <w:rsid w:val="000859DE"/>
    <w:rsid w:val="00085DD9"/>
    <w:rsid w:val="000861AD"/>
    <w:rsid w:val="00086CC6"/>
    <w:rsid w:val="00087883"/>
    <w:rsid w:val="00087904"/>
    <w:rsid w:val="0009008F"/>
    <w:rsid w:val="000925E5"/>
    <w:rsid w:val="00092B42"/>
    <w:rsid w:val="00092F38"/>
    <w:rsid w:val="00093474"/>
    <w:rsid w:val="000938CF"/>
    <w:rsid w:val="00093D86"/>
    <w:rsid w:val="00094060"/>
    <w:rsid w:val="000943EC"/>
    <w:rsid w:val="00096C06"/>
    <w:rsid w:val="00096D86"/>
    <w:rsid w:val="00097795"/>
    <w:rsid w:val="000978BA"/>
    <w:rsid w:val="000979F1"/>
    <w:rsid w:val="00097E23"/>
    <w:rsid w:val="000A1F4C"/>
    <w:rsid w:val="000A27F4"/>
    <w:rsid w:val="000A284F"/>
    <w:rsid w:val="000A3270"/>
    <w:rsid w:val="000A3CE3"/>
    <w:rsid w:val="000A4025"/>
    <w:rsid w:val="000A4A7C"/>
    <w:rsid w:val="000A5667"/>
    <w:rsid w:val="000A5BAD"/>
    <w:rsid w:val="000A61B2"/>
    <w:rsid w:val="000A6270"/>
    <w:rsid w:val="000A6914"/>
    <w:rsid w:val="000A696E"/>
    <w:rsid w:val="000A7922"/>
    <w:rsid w:val="000B06E1"/>
    <w:rsid w:val="000B1CB3"/>
    <w:rsid w:val="000B495F"/>
    <w:rsid w:val="000B4AC1"/>
    <w:rsid w:val="000B543F"/>
    <w:rsid w:val="000B6371"/>
    <w:rsid w:val="000B6F76"/>
    <w:rsid w:val="000B7BD4"/>
    <w:rsid w:val="000B7D6D"/>
    <w:rsid w:val="000C13EE"/>
    <w:rsid w:val="000C15EA"/>
    <w:rsid w:val="000C1E3B"/>
    <w:rsid w:val="000C2D8E"/>
    <w:rsid w:val="000C2E1A"/>
    <w:rsid w:val="000C429C"/>
    <w:rsid w:val="000C4489"/>
    <w:rsid w:val="000C50F8"/>
    <w:rsid w:val="000C75E9"/>
    <w:rsid w:val="000C76ED"/>
    <w:rsid w:val="000C7DE9"/>
    <w:rsid w:val="000D03AC"/>
    <w:rsid w:val="000D0CA6"/>
    <w:rsid w:val="000D0D1A"/>
    <w:rsid w:val="000D0F6C"/>
    <w:rsid w:val="000D12A8"/>
    <w:rsid w:val="000D19D0"/>
    <w:rsid w:val="000D335B"/>
    <w:rsid w:val="000D3F4F"/>
    <w:rsid w:val="000D4239"/>
    <w:rsid w:val="000D4664"/>
    <w:rsid w:val="000D65E6"/>
    <w:rsid w:val="000D7349"/>
    <w:rsid w:val="000D7822"/>
    <w:rsid w:val="000D7B41"/>
    <w:rsid w:val="000D7D99"/>
    <w:rsid w:val="000E1252"/>
    <w:rsid w:val="000E1CDA"/>
    <w:rsid w:val="000E24E2"/>
    <w:rsid w:val="000E2B0B"/>
    <w:rsid w:val="000E396C"/>
    <w:rsid w:val="000E431D"/>
    <w:rsid w:val="000E4403"/>
    <w:rsid w:val="000E46AC"/>
    <w:rsid w:val="000E50DD"/>
    <w:rsid w:val="000E510C"/>
    <w:rsid w:val="000E5240"/>
    <w:rsid w:val="000E6CDA"/>
    <w:rsid w:val="000F0D29"/>
    <w:rsid w:val="000F2900"/>
    <w:rsid w:val="000F2DEE"/>
    <w:rsid w:val="000F2F05"/>
    <w:rsid w:val="000F325C"/>
    <w:rsid w:val="000F4CDD"/>
    <w:rsid w:val="000F5D6C"/>
    <w:rsid w:val="000F640A"/>
    <w:rsid w:val="00100420"/>
    <w:rsid w:val="00100AA3"/>
    <w:rsid w:val="00100C0C"/>
    <w:rsid w:val="001020EF"/>
    <w:rsid w:val="0010335F"/>
    <w:rsid w:val="00103875"/>
    <w:rsid w:val="001046EC"/>
    <w:rsid w:val="00104B5A"/>
    <w:rsid w:val="00104BD5"/>
    <w:rsid w:val="00107F2D"/>
    <w:rsid w:val="00110994"/>
    <w:rsid w:val="00110C8D"/>
    <w:rsid w:val="00110D88"/>
    <w:rsid w:val="00111677"/>
    <w:rsid w:val="00112753"/>
    <w:rsid w:val="0011286E"/>
    <w:rsid w:val="00113457"/>
    <w:rsid w:val="0011415C"/>
    <w:rsid w:val="00114A06"/>
    <w:rsid w:val="00115D54"/>
    <w:rsid w:val="001176F1"/>
    <w:rsid w:val="001177E8"/>
    <w:rsid w:val="00117C92"/>
    <w:rsid w:val="00117FC7"/>
    <w:rsid w:val="00121154"/>
    <w:rsid w:val="00121307"/>
    <w:rsid w:val="00121F9F"/>
    <w:rsid w:val="00122122"/>
    <w:rsid w:val="001230C0"/>
    <w:rsid w:val="00123125"/>
    <w:rsid w:val="001231BE"/>
    <w:rsid w:val="00124A26"/>
    <w:rsid w:val="0012511D"/>
    <w:rsid w:val="001257D9"/>
    <w:rsid w:val="001279EA"/>
    <w:rsid w:val="00127CD7"/>
    <w:rsid w:val="00127D39"/>
    <w:rsid w:val="00127FAF"/>
    <w:rsid w:val="001304EA"/>
    <w:rsid w:val="00130C5F"/>
    <w:rsid w:val="001313CF"/>
    <w:rsid w:val="00132026"/>
    <w:rsid w:val="00132518"/>
    <w:rsid w:val="00132803"/>
    <w:rsid w:val="00132B49"/>
    <w:rsid w:val="00132E8C"/>
    <w:rsid w:val="001337F5"/>
    <w:rsid w:val="00133C73"/>
    <w:rsid w:val="001358FA"/>
    <w:rsid w:val="00135E17"/>
    <w:rsid w:val="00136268"/>
    <w:rsid w:val="001363E0"/>
    <w:rsid w:val="00136ABF"/>
    <w:rsid w:val="001372FB"/>
    <w:rsid w:val="00137B48"/>
    <w:rsid w:val="00137E7F"/>
    <w:rsid w:val="00140356"/>
    <w:rsid w:val="00140533"/>
    <w:rsid w:val="001412A6"/>
    <w:rsid w:val="0014161F"/>
    <w:rsid w:val="0014190C"/>
    <w:rsid w:val="00141958"/>
    <w:rsid w:val="00141DBE"/>
    <w:rsid w:val="00142469"/>
    <w:rsid w:val="00142843"/>
    <w:rsid w:val="00142D08"/>
    <w:rsid w:val="001436DF"/>
    <w:rsid w:val="00145671"/>
    <w:rsid w:val="0015019F"/>
    <w:rsid w:val="0015075D"/>
    <w:rsid w:val="0015087A"/>
    <w:rsid w:val="001525C4"/>
    <w:rsid w:val="00153823"/>
    <w:rsid w:val="001551B9"/>
    <w:rsid w:val="001553C4"/>
    <w:rsid w:val="00156A08"/>
    <w:rsid w:val="00156F41"/>
    <w:rsid w:val="0015711E"/>
    <w:rsid w:val="00157722"/>
    <w:rsid w:val="00157C0E"/>
    <w:rsid w:val="0016068D"/>
    <w:rsid w:val="0016076E"/>
    <w:rsid w:val="0016143B"/>
    <w:rsid w:val="00161E66"/>
    <w:rsid w:val="0016200D"/>
    <w:rsid w:val="00162DBE"/>
    <w:rsid w:val="00163AD6"/>
    <w:rsid w:val="00163BF7"/>
    <w:rsid w:val="001640E7"/>
    <w:rsid w:val="0016421F"/>
    <w:rsid w:val="0016442F"/>
    <w:rsid w:val="00164932"/>
    <w:rsid w:val="0016517B"/>
    <w:rsid w:val="001654E2"/>
    <w:rsid w:val="001660AE"/>
    <w:rsid w:val="00166240"/>
    <w:rsid w:val="00166C27"/>
    <w:rsid w:val="00170FA7"/>
    <w:rsid w:val="001712E4"/>
    <w:rsid w:val="00171968"/>
    <w:rsid w:val="00171F57"/>
    <w:rsid w:val="00173166"/>
    <w:rsid w:val="00173AC9"/>
    <w:rsid w:val="00173D85"/>
    <w:rsid w:val="00174B6C"/>
    <w:rsid w:val="00174E63"/>
    <w:rsid w:val="001758EF"/>
    <w:rsid w:val="00175A0A"/>
    <w:rsid w:val="00175CBE"/>
    <w:rsid w:val="001766AF"/>
    <w:rsid w:val="00176799"/>
    <w:rsid w:val="00177022"/>
    <w:rsid w:val="0017721A"/>
    <w:rsid w:val="0017777A"/>
    <w:rsid w:val="0018014C"/>
    <w:rsid w:val="00180AB7"/>
    <w:rsid w:val="00181B71"/>
    <w:rsid w:val="00182720"/>
    <w:rsid w:val="001834B7"/>
    <w:rsid w:val="00183530"/>
    <w:rsid w:val="0018586E"/>
    <w:rsid w:val="00185B6E"/>
    <w:rsid w:val="00186520"/>
    <w:rsid w:val="00186D6B"/>
    <w:rsid w:val="00186EBA"/>
    <w:rsid w:val="00187ADD"/>
    <w:rsid w:val="001902A0"/>
    <w:rsid w:val="001902ED"/>
    <w:rsid w:val="001905BB"/>
    <w:rsid w:val="001905BE"/>
    <w:rsid w:val="00190BE0"/>
    <w:rsid w:val="001910D4"/>
    <w:rsid w:val="00191322"/>
    <w:rsid w:val="00192591"/>
    <w:rsid w:val="00192CF7"/>
    <w:rsid w:val="00192F42"/>
    <w:rsid w:val="00193342"/>
    <w:rsid w:val="00193556"/>
    <w:rsid w:val="001942C6"/>
    <w:rsid w:val="00195522"/>
    <w:rsid w:val="0019554E"/>
    <w:rsid w:val="00195A50"/>
    <w:rsid w:val="00195DEC"/>
    <w:rsid w:val="00197833"/>
    <w:rsid w:val="00197BD4"/>
    <w:rsid w:val="001A037C"/>
    <w:rsid w:val="001A0455"/>
    <w:rsid w:val="001A0591"/>
    <w:rsid w:val="001A1306"/>
    <w:rsid w:val="001A1386"/>
    <w:rsid w:val="001A1791"/>
    <w:rsid w:val="001A1B29"/>
    <w:rsid w:val="001A1DF3"/>
    <w:rsid w:val="001A27BB"/>
    <w:rsid w:val="001A2D3F"/>
    <w:rsid w:val="001A313C"/>
    <w:rsid w:val="001A3514"/>
    <w:rsid w:val="001A3818"/>
    <w:rsid w:val="001A3C9B"/>
    <w:rsid w:val="001A3FBB"/>
    <w:rsid w:val="001A42F5"/>
    <w:rsid w:val="001A4840"/>
    <w:rsid w:val="001A4B68"/>
    <w:rsid w:val="001A5318"/>
    <w:rsid w:val="001A547B"/>
    <w:rsid w:val="001A61C2"/>
    <w:rsid w:val="001A76FF"/>
    <w:rsid w:val="001A7A91"/>
    <w:rsid w:val="001A7C26"/>
    <w:rsid w:val="001B034E"/>
    <w:rsid w:val="001B03BA"/>
    <w:rsid w:val="001B27D4"/>
    <w:rsid w:val="001B3097"/>
    <w:rsid w:val="001B33FC"/>
    <w:rsid w:val="001B3DE4"/>
    <w:rsid w:val="001B4750"/>
    <w:rsid w:val="001B4C26"/>
    <w:rsid w:val="001B5B39"/>
    <w:rsid w:val="001B5E2D"/>
    <w:rsid w:val="001B636C"/>
    <w:rsid w:val="001B6D92"/>
    <w:rsid w:val="001B746A"/>
    <w:rsid w:val="001B7DC7"/>
    <w:rsid w:val="001C019C"/>
    <w:rsid w:val="001C1469"/>
    <w:rsid w:val="001C1D16"/>
    <w:rsid w:val="001C237D"/>
    <w:rsid w:val="001C2C6E"/>
    <w:rsid w:val="001C3295"/>
    <w:rsid w:val="001C35C3"/>
    <w:rsid w:val="001C3A74"/>
    <w:rsid w:val="001C3EF6"/>
    <w:rsid w:val="001C4EF4"/>
    <w:rsid w:val="001C519B"/>
    <w:rsid w:val="001C5EC3"/>
    <w:rsid w:val="001C67C3"/>
    <w:rsid w:val="001D0409"/>
    <w:rsid w:val="001D17B0"/>
    <w:rsid w:val="001D1C2E"/>
    <w:rsid w:val="001D1CA6"/>
    <w:rsid w:val="001D2C63"/>
    <w:rsid w:val="001D39BE"/>
    <w:rsid w:val="001D3CB3"/>
    <w:rsid w:val="001D46F8"/>
    <w:rsid w:val="001D49C0"/>
    <w:rsid w:val="001D49CD"/>
    <w:rsid w:val="001D51CF"/>
    <w:rsid w:val="001D6F52"/>
    <w:rsid w:val="001D7E0F"/>
    <w:rsid w:val="001E126B"/>
    <w:rsid w:val="001E1882"/>
    <w:rsid w:val="001E2425"/>
    <w:rsid w:val="001E587F"/>
    <w:rsid w:val="001E58BA"/>
    <w:rsid w:val="001E598A"/>
    <w:rsid w:val="001E6FA1"/>
    <w:rsid w:val="001E78C1"/>
    <w:rsid w:val="001E7FBD"/>
    <w:rsid w:val="001F0326"/>
    <w:rsid w:val="001F0632"/>
    <w:rsid w:val="001F1485"/>
    <w:rsid w:val="001F1498"/>
    <w:rsid w:val="001F1A35"/>
    <w:rsid w:val="001F1EA4"/>
    <w:rsid w:val="001F23FB"/>
    <w:rsid w:val="001F2B2F"/>
    <w:rsid w:val="001F2E95"/>
    <w:rsid w:val="001F3292"/>
    <w:rsid w:val="001F64F1"/>
    <w:rsid w:val="001F6B7A"/>
    <w:rsid w:val="001F717D"/>
    <w:rsid w:val="001F753A"/>
    <w:rsid w:val="00200F3F"/>
    <w:rsid w:val="00201262"/>
    <w:rsid w:val="00201CE3"/>
    <w:rsid w:val="00201E0F"/>
    <w:rsid w:val="0020495A"/>
    <w:rsid w:val="00204A10"/>
    <w:rsid w:val="00205C7A"/>
    <w:rsid w:val="00205D0A"/>
    <w:rsid w:val="00206B82"/>
    <w:rsid w:val="00210809"/>
    <w:rsid w:val="002109D8"/>
    <w:rsid w:val="00211AEA"/>
    <w:rsid w:val="002125D1"/>
    <w:rsid w:val="00213A88"/>
    <w:rsid w:val="00214740"/>
    <w:rsid w:val="002149CB"/>
    <w:rsid w:val="0021536A"/>
    <w:rsid w:val="00215E29"/>
    <w:rsid w:val="00216C44"/>
    <w:rsid w:val="00217AF8"/>
    <w:rsid w:val="002210FB"/>
    <w:rsid w:val="0022139A"/>
    <w:rsid w:val="0022301A"/>
    <w:rsid w:val="00223BA4"/>
    <w:rsid w:val="00224741"/>
    <w:rsid w:val="00226D16"/>
    <w:rsid w:val="00227070"/>
    <w:rsid w:val="0022786E"/>
    <w:rsid w:val="00227BA3"/>
    <w:rsid w:val="00227EE7"/>
    <w:rsid w:val="00230423"/>
    <w:rsid w:val="00230492"/>
    <w:rsid w:val="0023054C"/>
    <w:rsid w:val="0023067D"/>
    <w:rsid w:val="002314BB"/>
    <w:rsid w:val="0023212D"/>
    <w:rsid w:val="0023236C"/>
    <w:rsid w:val="00232725"/>
    <w:rsid w:val="00232B52"/>
    <w:rsid w:val="00232C04"/>
    <w:rsid w:val="0023333C"/>
    <w:rsid w:val="002341EE"/>
    <w:rsid w:val="0023445A"/>
    <w:rsid w:val="00234783"/>
    <w:rsid w:val="00236271"/>
    <w:rsid w:val="00236CA7"/>
    <w:rsid w:val="00236D9E"/>
    <w:rsid w:val="00237230"/>
    <w:rsid w:val="00237236"/>
    <w:rsid w:val="00237DD9"/>
    <w:rsid w:val="0024092A"/>
    <w:rsid w:val="00240BB0"/>
    <w:rsid w:val="002412DF"/>
    <w:rsid w:val="00242B16"/>
    <w:rsid w:val="00242CCD"/>
    <w:rsid w:val="0024423A"/>
    <w:rsid w:val="00244275"/>
    <w:rsid w:val="002443B9"/>
    <w:rsid w:val="00244475"/>
    <w:rsid w:val="002449CC"/>
    <w:rsid w:val="0024641D"/>
    <w:rsid w:val="00246C12"/>
    <w:rsid w:val="00246CDA"/>
    <w:rsid w:val="002471CA"/>
    <w:rsid w:val="00247B12"/>
    <w:rsid w:val="00247F14"/>
    <w:rsid w:val="00251FFF"/>
    <w:rsid w:val="002526B8"/>
    <w:rsid w:val="0025286D"/>
    <w:rsid w:val="002539E3"/>
    <w:rsid w:val="00255187"/>
    <w:rsid w:val="002557A1"/>
    <w:rsid w:val="00255BF0"/>
    <w:rsid w:val="00256471"/>
    <w:rsid w:val="00257CB3"/>
    <w:rsid w:val="00257F2B"/>
    <w:rsid w:val="002609A5"/>
    <w:rsid w:val="0026140C"/>
    <w:rsid w:val="00261581"/>
    <w:rsid w:val="00261892"/>
    <w:rsid w:val="002621F0"/>
    <w:rsid w:val="00262559"/>
    <w:rsid w:val="0026443C"/>
    <w:rsid w:val="00264473"/>
    <w:rsid w:val="0026505D"/>
    <w:rsid w:val="00266223"/>
    <w:rsid w:val="0026693E"/>
    <w:rsid w:val="00267A0A"/>
    <w:rsid w:val="00271519"/>
    <w:rsid w:val="002717A4"/>
    <w:rsid w:val="0027299A"/>
    <w:rsid w:val="002730F2"/>
    <w:rsid w:val="002735F9"/>
    <w:rsid w:val="0027383B"/>
    <w:rsid w:val="002741BA"/>
    <w:rsid w:val="00274828"/>
    <w:rsid w:val="00274862"/>
    <w:rsid w:val="0027638A"/>
    <w:rsid w:val="00276717"/>
    <w:rsid w:val="00277281"/>
    <w:rsid w:val="00280969"/>
    <w:rsid w:val="00280DAF"/>
    <w:rsid w:val="00282873"/>
    <w:rsid w:val="00282D6A"/>
    <w:rsid w:val="00283C3C"/>
    <w:rsid w:val="00285123"/>
    <w:rsid w:val="00285754"/>
    <w:rsid w:val="00285F45"/>
    <w:rsid w:val="002864A8"/>
    <w:rsid w:val="00290D56"/>
    <w:rsid w:val="0029117D"/>
    <w:rsid w:val="0029148D"/>
    <w:rsid w:val="00292C03"/>
    <w:rsid w:val="002937ED"/>
    <w:rsid w:val="00294681"/>
    <w:rsid w:val="00295F05"/>
    <w:rsid w:val="002962E2"/>
    <w:rsid w:val="0029674E"/>
    <w:rsid w:val="00296C59"/>
    <w:rsid w:val="00296D03"/>
    <w:rsid w:val="00296EED"/>
    <w:rsid w:val="00297016"/>
    <w:rsid w:val="00297E51"/>
    <w:rsid w:val="00297E90"/>
    <w:rsid w:val="002A1307"/>
    <w:rsid w:val="002A1B44"/>
    <w:rsid w:val="002A1F98"/>
    <w:rsid w:val="002A1FF9"/>
    <w:rsid w:val="002A2079"/>
    <w:rsid w:val="002A26F8"/>
    <w:rsid w:val="002A3019"/>
    <w:rsid w:val="002A3671"/>
    <w:rsid w:val="002A3780"/>
    <w:rsid w:val="002A37B9"/>
    <w:rsid w:val="002A39DD"/>
    <w:rsid w:val="002A41B6"/>
    <w:rsid w:val="002A460D"/>
    <w:rsid w:val="002A4DD4"/>
    <w:rsid w:val="002A5AF7"/>
    <w:rsid w:val="002A6DED"/>
    <w:rsid w:val="002A776D"/>
    <w:rsid w:val="002B1065"/>
    <w:rsid w:val="002B2609"/>
    <w:rsid w:val="002B299C"/>
    <w:rsid w:val="002B4234"/>
    <w:rsid w:val="002B4C21"/>
    <w:rsid w:val="002B576B"/>
    <w:rsid w:val="002B5B91"/>
    <w:rsid w:val="002B6089"/>
    <w:rsid w:val="002C0404"/>
    <w:rsid w:val="002C0E2E"/>
    <w:rsid w:val="002C11B4"/>
    <w:rsid w:val="002C2090"/>
    <w:rsid w:val="002C30DA"/>
    <w:rsid w:val="002C3A4C"/>
    <w:rsid w:val="002C4407"/>
    <w:rsid w:val="002C445F"/>
    <w:rsid w:val="002C452E"/>
    <w:rsid w:val="002C4B31"/>
    <w:rsid w:val="002C6DFC"/>
    <w:rsid w:val="002C7653"/>
    <w:rsid w:val="002C7BF4"/>
    <w:rsid w:val="002D03E5"/>
    <w:rsid w:val="002D06B8"/>
    <w:rsid w:val="002D0A8C"/>
    <w:rsid w:val="002D35D9"/>
    <w:rsid w:val="002D39C6"/>
    <w:rsid w:val="002D3CE1"/>
    <w:rsid w:val="002D3E8D"/>
    <w:rsid w:val="002D461D"/>
    <w:rsid w:val="002D4730"/>
    <w:rsid w:val="002D4FFC"/>
    <w:rsid w:val="002D5313"/>
    <w:rsid w:val="002D6245"/>
    <w:rsid w:val="002D6F85"/>
    <w:rsid w:val="002D7187"/>
    <w:rsid w:val="002D72A9"/>
    <w:rsid w:val="002D76C3"/>
    <w:rsid w:val="002D7D10"/>
    <w:rsid w:val="002E04F3"/>
    <w:rsid w:val="002E14F9"/>
    <w:rsid w:val="002E1807"/>
    <w:rsid w:val="002E22E2"/>
    <w:rsid w:val="002E342B"/>
    <w:rsid w:val="002E458F"/>
    <w:rsid w:val="002E4822"/>
    <w:rsid w:val="002E4B43"/>
    <w:rsid w:val="002E4F23"/>
    <w:rsid w:val="002E6519"/>
    <w:rsid w:val="002E74E3"/>
    <w:rsid w:val="002E7A79"/>
    <w:rsid w:val="002E7AFA"/>
    <w:rsid w:val="002E7F48"/>
    <w:rsid w:val="002F1557"/>
    <w:rsid w:val="002F1577"/>
    <w:rsid w:val="002F178B"/>
    <w:rsid w:val="002F1FC8"/>
    <w:rsid w:val="002F2671"/>
    <w:rsid w:val="002F3D80"/>
    <w:rsid w:val="002F3DAD"/>
    <w:rsid w:val="002F3FFE"/>
    <w:rsid w:val="002F44E3"/>
    <w:rsid w:val="002F4786"/>
    <w:rsid w:val="002F4DDB"/>
    <w:rsid w:val="002F5A4D"/>
    <w:rsid w:val="002F686E"/>
    <w:rsid w:val="002F6943"/>
    <w:rsid w:val="002F7AA9"/>
    <w:rsid w:val="002F7AFC"/>
    <w:rsid w:val="002F7C1C"/>
    <w:rsid w:val="00300563"/>
    <w:rsid w:val="00300AE4"/>
    <w:rsid w:val="00301903"/>
    <w:rsid w:val="00301F8D"/>
    <w:rsid w:val="003021F4"/>
    <w:rsid w:val="00302D80"/>
    <w:rsid w:val="00302EDE"/>
    <w:rsid w:val="00302F19"/>
    <w:rsid w:val="00303D0B"/>
    <w:rsid w:val="00303DD5"/>
    <w:rsid w:val="00303F82"/>
    <w:rsid w:val="00304200"/>
    <w:rsid w:val="0030474E"/>
    <w:rsid w:val="00304A1F"/>
    <w:rsid w:val="0030526D"/>
    <w:rsid w:val="003056EA"/>
    <w:rsid w:val="00306AF4"/>
    <w:rsid w:val="00306C0E"/>
    <w:rsid w:val="00306C7B"/>
    <w:rsid w:val="00311395"/>
    <w:rsid w:val="0031230B"/>
    <w:rsid w:val="00312667"/>
    <w:rsid w:val="00312DCE"/>
    <w:rsid w:val="0031455B"/>
    <w:rsid w:val="00314CAB"/>
    <w:rsid w:val="00315CE8"/>
    <w:rsid w:val="00315DB5"/>
    <w:rsid w:val="0031611F"/>
    <w:rsid w:val="00316A29"/>
    <w:rsid w:val="00316AFA"/>
    <w:rsid w:val="003201BE"/>
    <w:rsid w:val="0032058C"/>
    <w:rsid w:val="00320895"/>
    <w:rsid w:val="0032144B"/>
    <w:rsid w:val="00321E4D"/>
    <w:rsid w:val="00322E6D"/>
    <w:rsid w:val="00322F8B"/>
    <w:rsid w:val="00324506"/>
    <w:rsid w:val="003248CD"/>
    <w:rsid w:val="00324C8A"/>
    <w:rsid w:val="00326088"/>
    <w:rsid w:val="0032681A"/>
    <w:rsid w:val="00327868"/>
    <w:rsid w:val="00327B68"/>
    <w:rsid w:val="00330F5A"/>
    <w:rsid w:val="0033125B"/>
    <w:rsid w:val="003318C4"/>
    <w:rsid w:val="003318FE"/>
    <w:rsid w:val="00331CC7"/>
    <w:rsid w:val="00332C3F"/>
    <w:rsid w:val="003348B4"/>
    <w:rsid w:val="00334EA0"/>
    <w:rsid w:val="00336098"/>
    <w:rsid w:val="00336235"/>
    <w:rsid w:val="0033633C"/>
    <w:rsid w:val="003367A4"/>
    <w:rsid w:val="00336AE1"/>
    <w:rsid w:val="003371B8"/>
    <w:rsid w:val="00337FCE"/>
    <w:rsid w:val="003413BB"/>
    <w:rsid w:val="00341466"/>
    <w:rsid w:val="00341894"/>
    <w:rsid w:val="00342259"/>
    <w:rsid w:val="003422DA"/>
    <w:rsid w:val="003424BD"/>
    <w:rsid w:val="00343CD6"/>
    <w:rsid w:val="00343F21"/>
    <w:rsid w:val="00344BF9"/>
    <w:rsid w:val="00345A80"/>
    <w:rsid w:val="0034609A"/>
    <w:rsid w:val="00346267"/>
    <w:rsid w:val="003462A2"/>
    <w:rsid w:val="00346D7C"/>
    <w:rsid w:val="00350378"/>
    <w:rsid w:val="003513E4"/>
    <w:rsid w:val="00351D5C"/>
    <w:rsid w:val="00353318"/>
    <w:rsid w:val="00354042"/>
    <w:rsid w:val="003544EB"/>
    <w:rsid w:val="0035523B"/>
    <w:rsid w:val="00355668"/>
    <w:rsid w:val="00355D96"/>
    <w:rsid w:val="003566C6"/>
    <w:rsid w:val="0035671C"/>
    <w:rsid w:val="00356DB9"/>
    <w:rsid w:val="00356F5A"/>
    <w:rsid w:val="003571B0"/>
    <w:rsid w:val="003576BE"/>
    <w:rsid w:val="0036047B"/>
    <w:rsid w:val="0036085B"/>
    <w:rsid w:val="00360F09"/>
    <w:rsid w:val="00361E8B"/>
    <w:rsid w:val="003622CB"/>
    <w:rsid w:val="00363E44"/>
    <w:rsid w:val="00364906"/>
    <w:rsid w:val="00365150"/>
    <w:rsid w:val="003656C7"/>
    <w:rsid w:val="00366286"/>
    <w:rsid w:val="0036633D"/>
    <w:rsid w:val="003667F3"/>
    <w:rsid w:val="00366843"/>
    <w:rsid w:val="00367396"/>
    <w:rsid w:val="0037033F"/>
    <w:rsid w:val="003704FE"/>
    <w:rsid w:val="0037225D"/>
    <w:rsid w:val="00373123"/>
    <w:rsid w:val="003740BC"/>
    <w:rsid w:val="0037506B"/>
    <w:rsid w:val="0037688D"/>
    <w:rsid w:val="00376D6F"/>
    <w:rsid w:val="00377150"/>
    <w:rsid w:val="003776FB"/>
    <w:rsid w:val="003801FE"/>
    <w:rsid w:val="00380318"/>
    <w:rsid w:val="00380886"/>
    <w:rsid w:val="00380BE3"/>
    <w:rsid w:val="0038293D"/>
    <w:rsid w:val="003847D5"/>
    <w:rsid w:val="00385175"/>
    <w:rsid w:val="00385692"/>
    <w:rsid w:val="00386F8C"/>
    <w:rsid w:val="00387D3C"/>
    <w:rsid w:val="00390892"/>
    <w:rsid w:val="00390F2C"/>
    <w:rsid w:val="00391D08"/>
    <w:rsid w:val="00393A14"/>
    <w:rsid w:val="00393E74"/>
    <w:rsid w:val="00394137"/>
    <w:rsid w:val="003950FC"/>
    <w:rsid w:val="00395AF6"/>
    <w:rsid w:val="00395F23"/>
    <w:rsid w:val="003970D4"/>
    <w:rsid w:val="00397ACC"/>
    <w:rsid w:val="00397D3E"/>
    <w:rsid w:val="00397FE4"/>
    <w:rsid w:val="003A005D"/>
    <w:rsid w:val="003A0643"/>
    <w:rsid w:val="003A06E7"/>
    <w:rsid w:val="003A146A"/>
    <w:rsid w:val="003A3DAF"/>
    <w:rsid w:val="003A4E4B"/>
    <w:rsid w:val="003A66F6"/>
    <w:rsid w:val="003A6906"/>
    <w:rsid w:val="003A692B"/>
    <w:rsid w:val="003A7415"/>
    <w:rsid w:val="003B00FF"/>
    <w:rsid w:val="003B01DE"/>
    <w:rsid w:val="003B094C"/>
    <w:rsid w:val="003B0B32"/>
    <w:rsid w:val="003B189E"/>
    <w:rsid w:val="003B2023"/>
    <w:rsid w:val="003B2E9B"/>
    <w:rsid w:val="003B2FED"/>
    <w:rsid w:val="003B5AB7"/>
    <w:rsid w:val="003B68B5"/>
    <w:rsid w:val="003B70D9"/>
    <w:rsid w:val="003B7D42"/>
    <w:rsid w:val="003C0920"/>
    <w:rsid w:val="003C193F"/>
    <w:rsid w:val="003C1FA5"/>
    <w:rsid w:val="003C23EA"/>
    <w:rsid w:val="003C260A"/>
    <w:rsid w:val="003C280C"/>
    <w:rsid w:val="003C3386"/>
    <w:rsid w:val="003C3976"/>
    <w:rsid w:val="003C5075"/>
    <w:rsid w:val="003C51F7"/>
    <w:rsid w:val="003C5B7B"/>
    <w:rsid w:val="003C62F7"/>
    <w:rsid w:val="003C6991"/>
    <w:rsid w:val="003C7C28"/>
    <w:rsid w:val="003D0044"/>
    <w:rsid w:val="003D0AD8"/>
    <w:rsid w:val="003D0C3B"/>
    <w:rsid w:val="003D1204"/>
    <w:rsid w:val="003D12EB"/>
    <w:rsid w:val="003D20D5"/>
    <w:rsid w:val="003D2A2E"/>
    <w:rsid w:val="003D30F4"/>
    <w:rsid w:val="003D3730"/>
    <w:rsid w:val="003D38EF"/>
    <w:rsid w:val="003D5CD8"/>
    <w:rsid w:val="003D5E52"/>
    <w:rsid w:val="003D6040"/>
    <w:rsid w:val="003D7ACF"/>
    <w:rsid w:val="003D7BE2"/>
    <w:rsid w:val="003D7ECC"/>
    <w:rsid w:val="003E0A4A"/>
    <w:rsid w:val="003E2F05"/>
    <w:rsid w:val="003E318F"/>
    <w:rsid w:val="003E4AE5"/>
    <w:rsid w:val="003E4ED1"/>
    <w:rsid w:val="003E7211"/>
    <w:rsid w:val="003E75D1"/>
    <w:rsid w:val="003E76F6"/>
    <w:rsid w:val="003E7C21"/>
    <w:rsid w:val="003E7C45"/>
    <w:rsid w:val="003F31C3"/>
    <w:rsid w:val="003F3B52"/>
    <w:rsid w:val="003F43C4"/>
    <w:rsid w:val="003F47A7"/>
    <w:rsid w:val="003F54B1"/>
    <w:rsid w:val="003F65DB"/>
    <w:rsid w:val="003F719E"/>
    <w:rsid w:val="003F79E0"/>
    <w:rsid w:val="00400399"/>
    <w:rsid w:val="00403E14"/>
    <w:rsid w:val="0040552C"/>
    <w:rsid w:val="004058DE"/>
    <w:rsid w:val="00405B33"/>
    <w:rsid w:val="00405F46"/>
    <w:rsid w:val="004062FC"/>
    <w:rsid w:val="004066A3"/>
    <w:rsid w:val="00410308"/>
    <w:rsid w:val="00410688"/>
    <w:rsid w:val="00410EC0"/>
    <w:rsid w:val="00411A99"/>
    <w:rsid w:val="00411C92"/>
    <w:rsid w:val="004122DB"/>
    <w:rsid w:val="00412D63"/>
    <w:rsid w:val="00413181"/>
    <w:rsid w:val="00413BD7"/>
    <w:rsid w:val="004145E0"/>
    <w:rsid w:val="0041508D"/>
    <w:rsid w:val="00415202"/>
    <w:rsid w:val="00415C51"/>
    <w:rsid w:val="00415E48"/>
    <w:rsid w:val="0041681F"/>
    <w:rsid w:val="00416B29"/>
    <w:rsid w:val="00416EF3"/>
    <w:rsid w:val="00417607"/>
    <w:rsid w:val="00417ABC"/>
    <w:rsid w:val="00417D43"/>
    <w:rsid w:val="0042019E"/>
    <w:rsid w:val="004205E4"/>
    <w:rsid w:val="00420BF0"/>
    <w:rsid w:val="00421BE5"/>
    <w:rsid w:val="00422F25"/>
    <w:rsid w:val="00424CFC"/>
    <w:rsid w:val="00425263"/>
    <w:rsid w:val="004253C7"/>
    <w:rsid w:val="004263E3"/>
    <w:rsid w:val="0042773B"/>
    <w:rsid w:val="00430318"/>
    <w:rsid w:val="00430698"/>
    <w:rsid w:val="004308E2"/>
    <w:rsid w:val="004309C8"/>
    <w:rsid w:val="004316C0"/>
    <w:rsid w:val="00431B17"/>
    <w:rsid w:val="004325B6"/>
    <w:rsid w:val="0043291E"/>
    <w:rsid w:val="004330C6"/>
    <w:rsid w:val="00433BA0"/>
    <w:rsid w:val="00434E01"/>
    <w:rsid w:val="00435813"/>
    <w:rsid w:val="0043604C"/>
    <w:rsid w:val="004364C7"/>
    <w:rsid w:val="00436A4D"/>
    <w:rsid w:val="00436AF5"/>
    <w:rsid w:val="00436C9A"/>
    <w:rsid w:val="004378D2"/>
    <w:rsid w:val="00437FB1"/>
    <w:rsid w:val="00440B5F"/>
    <w:rsid w:val="00441802"/>
    <w:rsid w:val="00441F10"/>
    <w:rsid w:val="004422EF"/>
    <w:rsid w:val="0044468E"/>
    <w:rsid w:val="00444832"/>
    <w:rsid w:val="004452DD"/>
    <w:rsid w:val="00445B99"/>
    <w:rsid w:val="00446844"/>
    <w:rsid w:val="00451A08"/>
    <w:rsid w:val="00453624"/>
    <w:rsid w:val="004542F7"/>
    <w:rsid w:val="0045453E"/>
    <w:rsid w:val="004546FA"/>
    <w:rsid w:val="00455C9D"/>
    <w:rsid w:val="00456DAF"/>
    <w:rsid w:val="0045782A"/>
    <w:rsid w:val="00460144"/>
    <w:rsid w:val="00460170"/>
    <w:rsid w:val="00461937"/>
    <w:rsid w:val="00462897"/>
    <w:rsid w:val="00462A05"/>
    <w:rsid w:val="00462AAE"/>
    <w:rsid w:val="00463838"/>
    <w:rsid w:val="00463DF8"/>
    <w:rsid w:val="0046471E"/>
    <w:rsid w:val="0046483F"/>
    <w:rsid w:val="00465848"/>
    <w:rsid w:val="00465D0F"/>
    <w:rsid w:val="0046689B"/>
    <w:rsid w:val="00466E5A"/>
    <w:rsid w:val="00472C4F"/>
    <w:rsid w:val="00472CF8"/>
    <w:rsid w:val="00473185"/>
    <w:rsid w:val="004735DF"/>
    <w:rsid w:val="00474999"/>
    <w:rsid w:val="004754AB"/>
    <w:rsid w:val="0047558B"/>
    <w:rsid w:val="00476BFC"/>
    <w:rsid w:val="004802AE"/>
    <w:rsid w:val="004807ED"/>
    <w:rsid w:val="00480A3F"/>
    <w:rsid w:val="00481C16"/>
    <w:rsid w:val="00481D68"/>
    <w:rsid w:val="00483435"/>
    <w:rsid w:val="004834C9"/>
    <w:rsid w:val="004839D5"/>
    <w:rsid w:val="0048434D"/>
    <w:rsid w:val="0048506B"/>
    <w:rsid w:val="00485C59"/>
    <w:rsid w:val="00486026"/>
    <w:rsid w:val="00486243"/>
    <w:rsid w:val="00486331"/>
    <w:rsid w:val="00486454"/>
    <w:rsid w:val="004866FB"/>
    <w:rsid w:val="00486E2B"/>
    <w:rsid w:val="00486ED7"/>
    <w:rsid w:val="00487C37"/>
    <w:rsid w:val="00490011"/>
    <w:rsid w:val="00491D1D"/>
    <w:rsid w:val="00493082"/>
    <w:rsid w:val="00493097"/>
    <w:rsid w:val="00493B04"/>
    <w:rsid w:val="00493F1D"/>
    <w:rsid w:val="0049413D"/>
    <w:rsid w:val="004946BB"/>
    <w:rsid w:val="004946F1"/>
    <w:rsid w:val="004947C2"/>
    <w:rsid w:val="00494CDE"/>
    <w:rsid w:val="004950A4"/>
    <w:rsid w:val="00495303"/>
    <w:rsid w:val="004979FD"/>
    <w:rsid w:val="00497DFF"/>
    <w:rsid w:val="004A0546"/>
    <w:rsid w:val="004A0849"/>
    <w:rsid w:val="004A124F"/>
    <w:rsid w:val="004A19F0"/>
    <w:rsid w:val="004A1D0A"/>
    <w:rsid w:val="004A38FB"/>
    <w:rsid w:val="004A3BA8"/>
    <w:rsid w:val="004A3D1E"/>
    <w:rsid w:val="004A4579"/>
    <w:rsid w:val="004A4AC7"/>
    <w:rsid w:val="004A5CB6"/>
    <w:rsid w:val="004A6D40"/>
    <w:rsid w:val="004A6E1F"/>
    <w:rsid w:val="004A6F0E"/>
    <w:rsid w:val="004A6F63"/>
    <w:rsid w:val="004A7809"/>
    <w:rsid w:val="004B037A"/>
    <w:rsid w:val="004B2CD2"/>
    <w:rsid w:val="004B2F69"/>
    <w:rsid w:val="004B38F7"/>
    <w:rsid w:val="004B43C1"/>
    <w:rsid w:val="004B4484"/>
    <w:rsid w:val="004B5C51"/>
    <w:rsid w:val="004B65B3"/>
    <w:rsid w:val="004B665B"/>
    <w:rsid w:val="004B6AC4"/>
    <w:rsid w:val="004C046F"/>
    <w:rsid w:val="004C05D3"/>
    <w:rsid w:val="004C109A"/>
    <w:rsid w:val="004C1C36"/>
    <w:rsid w:val="004C1F00"/>
    <w:rsid w:val="004C2296"/>
    <w:rsid w:val="004C37D7"/>
    <w:rsid w:val="004C3886"/>
    <w:rsid w:val="004C3CD1"/>
    <w:rsid w:val="004C3EAC"/>
    <w:rsid w:val="004C4462"/>
    <w:rsid w:val="004C50D7"/>
    <w:rsid w:val="004C6B9B"/>
    <w:rsid w:val="004C7793"/>
    <w:rsid w:val="004C7C2E"/>
    <w:rsid w:val="004D0619"/>
    <w:rsid w:val="004D1554"/>
    <w:rsid w:val="004D1FCB"/>
    <w:rsid w:val="004D30A0"/>
    <w:rsid w:val="004D30DB"/>
    <w:rsid w:val="004D351F"/>
    <w:rsid w:val="004D4837"/>
    <w:rsid w:val="004D4B38"/>
    <w:rsid w:val="004D4D5F"/>
    <w:rsid w:val="004D5024"/>
    <w:rsid w:val="004D5029"/>
    <w:rsid w:val="004D6031"/>
    <w:rsid w:val="004D6C93"/>
    <w:rsid w:val="004D7B82"/>
    <w:rsid w:val="004E02AA"/>
    <w:rsid w:val="004E0678"/>
    <w:rsid w:val="004E0BCC"/>
    <w:rsid w:val="004E1344"/>
    <w:rsid w:val="004E1927"/>
    <w:rsid w:val="004E21DF"/>
    <w:rsid w:val="004E27F0"/>
    <w:rsid w:val="004E2A7B"/>
    <w:rsid w:val="004E2BF3"/>
    <w:rsid w:val="004E3089"/>
    <w:rsid w:val="004E4532"/>
    <w:rsid w:val="004E4E0C"/>
    <w:rsid w:val="004E5642"/>
    <w:rsid w:val="004E5825"/>
    <w:rsid w:val="004E6AFF"/>
    <w:rsid w:val="004E6B6C"/>
    <w:rsid w:val="004E6BB3"/>
    <w:rsid w:val="004F03A4"/>
    <w:rsid w:val="004F0D55"/>
    <w:rsid w:val="004F14B6"/>
    <w:rsid w:val="004F14DB"/>
    <w:rsid w:val="004F1DF4"/>
    <w:rsid w:val="004F1F21"/>
    <w:rsid w:val="004F4A20"/>
    <w:rsid w:val="004F4AB2"/>
    <w:rsid w:val="004F4B76"/>
    <w:rsid w:val="004F4CFC"/>
    <w:rsid w:val="004F5484"/>
    <w:rsid w:val="004F6FC4"/>
    <w:rsid w:val="004F7E6E"/>
    <w:rsid w:val="005014A1"/>
    <w:rsid w:val="00501B3E"/>
    <w:rsid w:val="0050267E"/>
    <w:rsid w:val="00502718"/>
    <w:rsid w:val="00502AF4"/>
    <w:rsid w:val="00502C8E"/>
    <w:rsid w:val="00504546"/>
    <w:rsid w:val="00504611"/>
    <w:rsid w:val="00504C9E"/>
    <w:rsid w:val="00505A2F"/>
    <w:rsid w:val="00506079"/>
    <w:rsid w:val="005064CD"/>
    <w:rsid w:val="005065C2"/>
    <w:rsid w:val="00506A2D"/>
    <w:rsid w:val="00507E33"/>
    <w:rsid w:val="00511A28"/>
    <w:rsid w:val="00512ADF"/>
    <w:rsid w:val="0051310D"/>
    <w:rsid w:val="00513884"/>
    <w:rsid w:val="005140EE"/>
    <w:rsid w:val="005143C5"/>
    <w:rsid w:val="00514491"/>
    <w:rsid w:val="005147AB"/>
    <w:rsid w:val="00514838"/>
    <w:rsid w:val="0051536E"/>
    <w:rsid w:val="00515DB3"/>
    <w:rsid w:val="00516372"/>
    <w:rsid w:val="005168FE"/>
    <w:rsid w:val="005175B2"/>
    <w:rsid w:val="00517A56"/>
    <w:rsid w:val="00517E1E"/>
    <w:rsid w:val="00520A1F"/>
    <w:rsid w:val="00520D9A"/>
    <w:rsid w:val="005221D6"/>
    <w:rsid w:val="005227F2"/>
    <w:rsid w:val="00523932"/>
    <w:rsid w:val="00523D9B"/>
    <w:rsid w:val="00524BF3"/>
    <w:rsid w:val="00524F7F"/>
    <w:rsid w:val="005250E3"/>
    <w:rsid w:val="005252D2"/>
    <w:rsid w:val="00525689"/>
    <w:rsid w:val="0052664D"/>
    <w:rsid w:val="00526730"/>
    <w:rsid w:val="00526C97"/>
    <w:rsid w:val="00527C0E"/>
    <w:rsid w:val="00527E16"/>
    <w:rsid w:val="005307A9"/>
    <w:rsid w:val="00531660"/>
    <w:rsid w:val="0053256D"/>
    <w:rsid w:val="00532DC1"/>
    <w:rsid w:val="00533B1F"/>
    <w:rsid w:val="005356CC"/>
    <w:rsid w:val="005357EC"/>
    <w:rsid w:val="00542BAA"/>
    <w:rsid w:val="005433FD"/>
    <w:rsid w:val="00543F27"/>
    <w:rsid w:val="00544DC3"/>
    <w:rsid w:val="005454A3"/>
    <w:rsid w:val="0054551F"/>
    <w:rsid w:val="0054553D"/>
    <w:rsid w:val="00545B5A"/>
    <w:rsid w:val="00545DF0"/>
    <w:rsid w:val="005462C7"/>
    <w:rsid w:val="00550401"/>
    <w:rsid w:val="00550764"/>
    <w:rsid w:val="00552A09"/>
    <w:rsid w:val="00552A23"/>
    <w:rsid w:val="00553594"/>
    <w:rsid w:val="00553C3C"/>
    <w:rsid w:val="005550D5"/>
    <w:rsid w:val="005557E0"/>
    <w:rsid w:val="00555849"/>
    <w:rsid w:val="0055591F"/>
    <w:rsid w:val="00557D5E"/>
    <w:rsid w:val="0056124C"/>
    <w:rsid w:val="00561BD1"/>
    <w:rsid w:val="00561CC6"/>
    <w:rsid w:val="00561D92"/>
    <w:rsid w:val="005621F8"/>
    <w:rsid w:val="0056353F"/>
    <w:rsid w:val="00563E63"/>
    <w:rsid w:val="00564432"/>
    <w:rsid w:val="00565D44"/>
    <w:rsid w:val="005662B0"/>
    <w:rsid w:val="005662BA"/>
    <w:rsid w:val="0056695C"/>
    <w:rsid w:val="00566B64"/>
    <w:rsid w:val="0056714F"/>
    <w:rsid w:val="0056731D"/>
    <w:rsid w:val="00567616"/>
    <w:rsid w:val="005677F0"/>
    <w:rsid w:val="00570396"/>
    <w:rsid w:val="00570A3C"/>
    <w:rsid w:val="005711F2"/>
    <w:rsid w:val="0057182B"/>
    <w:rsid w:val="00572D8F"/>
    <w:rsid w:val="005734E5"/>
    <w:rsid w:val="00573CC9"/>
    <w:rsid w:val="00575EB8"/>
    <w:rsid w:val="005804F6"/>
    <w:rsid w:val="00580828"/>
    <w:rsid w:val="00581404"/>
    <w:rsid w:val="005814FF"/>
    <w:rsid w:val="0058153B"/>
    <w:rsid w:val="00582758"/>
    <w:rsid w:val="0058280C"/>
    <w:rsid w:val="0058288D"/>
    <w:rsid w:val="0058452F"/>
    <w:rsid w:val="00584933"/>
    <w:rsid w:val="00584C70"/>
    <w:rsid w:val="00585142"/>
    <w:rsid w:val="00585A35"/>
    <w:rsid w:val="00585CAE"/>
    <w:rsid w:val="005877BD"/>
    <w:rsid w:val="0059062A"/>
    <w:rsid w:val="00591048"/>
    <w:rsid w:val="00591A5B"/>
    <w:rsid w:val="00592002"/>
    <w:rsid w:val="0059422B"/>
    <w:rsid w:val="0059525C"/>
    <w:rsid w:val="00595DF7"/>
    <w:rsid w:val="005960AF"/>
    <w:rsid w:val="00596D79"/>
    <w:rsid w:val="005974FC"/>
    <w:rsid w:val="005A08E6"/>
    <w:rsid w:val="005A0982"/>
    <w:rsid w:val="005A1334"/>
    <w:rsid w:val="005A2A82"/>
    <w:rsid w:val="005A3114"/>
    <w:rsid w:val="005A32E5"/>
    <w:rsid w:val="005A3D88"/>
    <w:rsid w:val="005A4856"/>
    <w:rsid w:val="005A4BC2"/>
    <w:rsid w:val="005A4DA5"/>
    <w:rsid w:val="005A5401"/>
    <w:rsid w:val="005A579A"/>
    <w:rsid w:val="005A6D79"/>
    <w:rsid w:val="005A6FCC"/>
    <w:rsid w:val="005B016F"/>
    <w:rsid w:val="005B15B9"/>
    <w:rsid w:val="005B1B9F"/>
    <w:rsid w:val="005B2808"/>
    <w:rsid w:val="005B34AE"/>
    <w:rsid w:val="005B39DB"/>
    <w:rsid w:val="005B493B"/>
    <w:rsid w:val="005B62F9"/>
    <w:rsid w:val="005B63A3"/>
    <w:rsid w:val="005B668C"/>
    <w:rsid w:val="005B7057"/>
    <w:rsid w:val="005B727D"/>
    <w:rsid w:val="005B7D5B"/>
    <w:rsid w:val="005C0460"/>
    <w:rsid w:val="005C0F70"/>
    <w:rsid w:val="005C1C71"/>
    <w:rsid w:val="005C2BAF"/>
    <w:rsid w:val="005C2BDD"/>
    <w:rsid w:val="005C2C34"/>
    <w:rsid w:val="005C3C00"/>
    <w:rsid w:val="005C43C0"/>
    <w:rsid w:val="005C4C34"/>
    <w:rsid w:val="005C632B"/>
    <w:rsid w:val="005C7266"/>
    <w:rsid w:val="005D307B"/>
    <w:rsid w:val="005D48BD"/>
    <w:rsid w:val="005D51E5"/>
    <w:rsid w:val="005D53D6"/>
    <w:rsid w:val="005D53F5"/>
    <w:rsid w:val="005D54D3"/>
    <w:rsid w:val="005D5807"/>
    <w:rsid w:val="005D5AB0"/>
    <w:rsid w:val="005D5B37"/>
    <w:rsid w:val="005D70A6"/>
    <w:rsid w:val="005E049E"/>
    <w:rsid w:val="005E05DF"/>
    <w:rsid w:val="005E0A46"/>
    <w:rsid w:val="005E1928"/>
    <w:rsid w:val="005E3368"/>
    <w:rsid w:val="005E374C"/>
    <w:rsid w:val="005E4689"/>
    <w:rsid w:val="005E4CBB"/>
    <w:rsid w:val="005E5002"/>
    <w:rsid w:val="005E506B"/>
    <w:rsid w:val="005E53D8"/>
    <w:rsid w:val="005E58F4"/>
    <w:rsid w:val="005E5B2F"/>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33CC"/>
    <w:rsid w:val="005F3EFD"/>
    <w:rsid w:val="005F4176"/>
    <w:rsid w:val="005F50F9"/>
    <w:rsid w:val="005F5788"/>
    <w:rsid w:val="005F588E"/>
    <w:rsid w:val="005F77C0"/>
    <w:rsid w:val="00600378"/>
    <w:rsid w:val="00600D29"/>
    <w:rsid w:val="00600EB0"/>
    <w:rsid w:val="00601BEB"/>
    <w:rsid w:val="00601DE7"/>
    <w:rsid w:val="00602262"/>
    <w:rsid w:val="006029E6"/>
    <w:rsid w:val="00602D72"/>
    <w:rsid w:val="00603084"/>
    <w:rsid w:val="006039B0"/>
    <w:rsid w:val="0060413F"/>
    <w:rsid w:val="00604473"/>
    <w:rsid w:val="006056EC"/>
    <w:rsid w:val="00605EB5"/>
    <w:rsid w:val="006070B0"/>
    <w:rsid w:val="00607544"/>
    <w:rsid w:val="006076DC"/>
    <w:rsid w:val="00610728"/>
    <w:rsid w:val="00610A8B"/>
    <w:rsid w:val="00610F0F"/>
    <w:rsid w:val="006117FB"/>
    <w:rsid w:val="00611903"/>
    <w:rsid w:val="00611954"/>
    <w:rsid w:val="00612187"/>
    <w:rsid w:val="006122CD"/>
    <w:rsid w:val="00612582"/>
    <w:rsid w:val="0061285A"/>
    <w:rsid w:val="00612E23"/>
    <w:rsid w:val="00613D45"/>
    <w:rsid w:val="00615053"/>
    <w:rsid w:val="00616D6F"/>
    <w:rsid w:val="006178E3"/>
    <w:rsid w:val="006179F2"/>
    <w:rsid w:val="00617DE1"/>
    <w:rsid w:val="006208E6"/>
    <w:rsid w:val="0062095F"/>
    <w:rsid w:val="00620A99"/>
    <w:rsid w:val="00620DEF"/>
    <w:rsid w:val="006212E5"/>
    <w:rsid w:val="0062170E"/>
    <w:rsid w:val="006227DB"/>
    <w:rsid w:val="006228C2"/>
    <w:rsid w:val="00623487"/>
    <w:rsid w:val="00623618"/>
    <w:rsid w:val="006240F7"/>
    <w:rsid w:val="006248E2"/>
    <w:rsid w:val="00624ED6"/>
    <w:rsid w:val="00625D42"/>
    <w:rsid w:val="00625FB3"/>
    <w:rsid w:val="00627534"/>
    <w:rsid w:val="00627DB3"/>
    <w:rsid w:val="00630354"/>
    <w:rsid w:val="00630672"/>
    <w:rsid w:val="00630FD4"/>
    <w:rsid w:val="006312D1"/>
    <w:rsid w:val="00631E4D"/>
    <w:rsid w:val="00632329"/>
    <w:rsid w:val="0063245A"/>
    <w:rsid w:val="0063250B"/>
    <w:rsid w:val="0063474F"/>
    <w:rsid w:val="00634FFE"/>
    <w:rsid w:val="0063504F"/>
    <w:rsid w:val="006353AC"/>
    <w:rsid w:val="00636A0A"/>
    <w:rsid w:val="006370BB"/>
    <w:rsid w:val="00637947"/>
    <w:rsid w:val="00641036"/>
    <w:rsid w:val="00641D64"/>
    <w:rsid w:val="006422A8"/>
    <w:rsid w:val="00642C1E"/>
    <w:rsid w:val="0064385E"/>
    <w:rsid w:val="00643F43"/>
    <w:rsid w:val="00644B17"/>
    <w:rsid w:val="00644BD3"/>
    <w:rsid w:val="00644F08"/>
    <w:rsid w:val="0064586C"/>
    <w:rsid w:val="00646B2C"/>
    <w:rsid w:val="00646F66"/>
    <w:rsid w:val="006470D6"/>
    <w:rsid w:val="00650088"/>
    <w:rsid w:val="00650CEC"/>
    <w:rsid w:val="0065116B"/>
    <w:rsid w:val="00651827"/>
    <w:rsid w:val="006519BA"/>
    <w:rsid w:val="006527EF"/>
    <w:rsid w:val="006536F0"/>
    <w:rsid w:val="00654207"/>
    <w:rsid w:val="006542C5"/>
    <w:rsid w:val="00655692"/>
    <w:rsid w:val="0065599C"/>
    <w:rsid w:val="00655EA2"/>
    <w:rsid w:val="006562C0"/>
    <w:rsid w:val="00656820"/>
    <w:rsid w:val="00657785"/>
    <w:rsid w:val="006579A3"/>
    <w:rsid w:val="0066031D"/>
    <w:rsid w:val="00660461"/>
    <w:rsid w:val="006607B2"/>
    <w:rsid w:val="00660E18"/>
    <w:rsid w:val="00660FAE"/>
    <w:rsid w:val="00660FD3"/>
    <w:rsid w:val="00662707"/>
    <w:rsid w:val="006628AA"/>
    <w:rsid w:val="00662DBD"/>
    <w:rsid w:val="0066325A"/>
    <w:rsid w:val="006636B0"/>
    <w:rsid w:val="00664856"/>
    <w:rsid w:val="0066517C"/>
    <w:rsid w:val="006651B0"/>
    <w:rsid w:val="0066529F"/>
    <w:rsid w:val="006655D7"/>
    <w:rsid w:val="0066567B"/>
    <w:rsid w:val="00666195"/>
    <w:rsid w:val="00666F70"/>
    <w:rsid w:val="00666FA2"/>
    <w:rsid w:val="00671682"/>
    <w:rsid w:val="00672754"/>
    <w:rsid w:val="00673026"/>
    <w:rsid w:val="00673270"/>
    <w:rsid w:val="0067350E"/>
    <w:rsid w:val="006737F4"/>
    <w:rsid w:val="00673923"/>
    <w:rsid w:val="00674B7B"/>
    <w:rsid w:val="00675C27"/>
    <w:rsid w:val="00675DF1"/>
    <w:rsid w:val="006765F2"/>
    <w:rsid w:val="00676DC2"/>
    <w:rsid w:val="00680706"/>
    <w:rsid w:val="00680F8C"/>
    <w:rsid w:val="00681E1F"/>
    <w:rsid w:val="006839EA"/>
    <w:rsid w:val="0068426E"/>
    <w:rsid w:val="00684703"/>
    <w:rsid w:val="0068472E"/>
    <w:rsid w:val="00684DF5"/>
    <w:rsid w:val="00685005"/>
    <w:rsid w:val="00685DD6"/>
    <w:rsid w:val="00685E96"/>
    <w:rsid w:val="0068670D"/>
    <w:rsid w:val="0068787D"/>
    <w:rsid w:val="006878AB"/>
    <w:rsid w:val="0068793F"/>
    <w:rsid w:val="00687D18"/>
    <w:rsid w:val="00690EEF"/>
    <w:rsid w:val="0069139B"/>
    <w:rsid w:val="00692381"/>
    <w:rsid w:val="00692883"/>
    <w:rsid w:val="0069315B"/>
    <w:rsid w:val="0069322F"/>
    <w:rsid w:val="006932D4"/>
    <w:rsid w:val="00693AE9"/>
    <w:rsid w:val="00693CAB"/>
    <w:rsid w:val="0069429C"/>
    <w:rsid w:val="006947B9"/>
    <w:rsid w:val="006951B2"/>
    <w:rsid w:val="006956D5"/>
    <w:rsid w:val="00695C14"/>
    <w:rsid w:val="00696F71"/>
    <w:rsid w:val="006973F6"/>
    <w:rsid w:val="00697E40"/>
    <w:rsid w:val="006A1B89"/>
    <w:rsid w:val="006A22EE"/>
    <w:rsid w:val="006A2ABA"/>
    <w:rsid w:val="006A39F7"/>
    <w:rsid w:val="006A4541"/>
    <w:rsid w:val="006A4F08"/>
    <w:rsid w:val="006A5A48"/>
    <w:rsid w:val="006A7D2E"/>
    <w:rsid w:val="006B01D5"/>
    <w:rsid w:val="006B03A2"/>
    <w:rsid w:val="006B23D5"/>
    <w:rsid w:val="006B3785"/>
    <w:rsid w:val="006B4743"/>
    <w:rsid w:val="006B47A7"/>
    <w:rsid w:val="006B5B05"/>
    <w:rsid w:val="006B7303"/>
    <w:rsid w:val="006B77B1"/>
    <w:rsid w:val="006B78C2"/>
    <w:rsid w:val="006B7B45"/>
    <w:rsid w:val="006B7DD5"/>
    <w:rsid w:val="006B7DE2"/>
    <w:rsid w:val="006C0E8C"/>
    <w:rsid w:val="006C2E8D"/>
    <w:rsid w:val="006C3F6B"/>
    <w:rsid w:val="006C4B4B"/>
    <w:rsid w:val="006C5520"/>
    <w:rsid w:val="006C5F79"/>
    <w:rsid w:val="006C6573"/>
    <w:rsid w:val="006C711F"/>
    <w:rsid w:val="006C72D8"/>
    <w:rsid w:val="006C7D00"/>
    <w:rsid w:val="006D0207"/>
    <w:rsid w:val="006D056F"/>
    <w:rsid w:val="006D0D18"/>
    <w:rsid w:val="006D0D47"/>
    <w:rsid w:val="006D2F20"/>
    <w:rsid w:val="006D3C8B"/>
    <w:rsid w:val="006D414A"/>
    <w:rsid w:val="006D478B"/>
    <w:rsid w:val="006D4ADB"/>
    <w:rsid w:val="006D4FA0"/>
    <w:rsid w:val="006D522F"/>
    <w:rsid w:val="006D5DB6"/>
    <w:rsid w:val="006D624E"/>
    <w:rsid w:val="006D62F1"/>
    <w:rsid w:val="006D63C3"/>
    <w:rsid w:val="006D76B7"/>
    <w:rsid w:val="006E015E"/>
    <w:rsid w:val="006E0468"/>
    <w:rsid w:val="006E0BCA"/>
    <w:rsid w:val="006E0E6B"/>
    <w:rsid w:val="006E11FA"/>
    <w:rsid w:val="006E12C4"/>
    <w:rsid w:val="006E148D"/>
    <w:rsid w:val="006E1F91"/>
    <w:rsid w:val="006E20C2"/>
    <w:rsid w:val="006E270C"/>
    <w:rsid w:val="006E3B5C"/>
    <w:rsid w:val="006E3E17"/>
    <w:rsid w:val="006E4BB3"/>
    <w:rsid w:val="006E534A"/>
    <w:rsid w:val="006E55B8"/>
    <w:rsid w:val="006E5C62"/>
    <w:rsid w:val="006E5CD5"/>
    <w:rsid w:val="006E5E6E"/>
    <w:rsid w:val="006E6D27"/>
    <w:rsid w:val="006E779C"/>
    <w:rsid w:val="006E78EA"/>
    <w:rsid w:val="006F070E"/>
    <w:rsid w:val="006F0A65"/>
    <w:rsid w:val="006F2F77"/>
    <w:rsid w:val="006F3096"/>
    <w:rsid w:val="006F3915"/>
    <w:rsid w:val="006F5E6B"/>
    <w:rsid w:val="006F62C5"/>
    <w:rsid w:val="006F6339"/>
    <w:rsid w:val="006F78CF"/>
    <w:rsid w:val="006F7C78"/>
    <w:rsid w:val="006F7E10"/>
    <w:rsid w:val="0070037F"/>
    <w:rsid w:val="00700ADC"/>
    <w:rsid w:val="00700EB6"/>
    <w:rsid w:val="007010E1"/>
    <w:rsid w:val="00701A80"/>
    <w:rsid w:val="007020E9"/>
    <w:rsid w:val="0070251A"/>
    <w:rsid w:val="0070284E"/>
    <w:rsid w:val="00702B28"/>
    <w:rsid w:val="00703F4F"/>
    <w:rsid w:val="007042C2"/>
    <w:rsid w:val="00704906"/>
    <w:rsid w:val="007051D2"/>
    <w:rsid w:val="00705BA8"/>
    <w:rsid w:val="0070772E"/>
    <w:rsid w:val="00707C4C"/>
    <w:rsid w:val="00707D1B"/>
    <w:rsid w:val="00707D72"/>
    <w:rsid w:val="00710CA7"/>
    <w:rsid w:val="007110F1"/>
    <w:rsid w:val="007112E6"/>
    <w:rsid w:val="00711519"/>
    <w:rsid w:val="00715597"/>
    <w:rsid w:val="007162B4"/>
    <w:rsid w:val="007166E1"/>
    <w:rsid w:val="00716C11"/>
    <w:rsid w:val="0071721E"/>
    <w:rsid w:val="007174AE"/>
    <w:rsid w:val="00717A10"/>
    <w:rsid w:val="00717F66"/>
    <w:rsid w:val="0072059B"/>
    <w:rsid w:val="007207C7"/>
    <w:rsid w:val="0072090A"/>
    <w:rsid w:val="007213AE"/>
    <w:rsid w:val="00723B35"/>
    <w:rsid w:val="0072559D"/>
    <w:rsid w:val="007257E3"/>
    <w:rsid w:val="00725E50"/>
    <w:rsid w:val="00726703"/>
    <w:rsid w:val="00726AAC"/>
    <w:rsid w:val="00726BAF"/>
    <w:rsid w:val="007274BE"/>
    <w:rsid w:val="00727CB6"/>
    <w:rsid w:val="00730558"/>
    <w:rsid w:val="00730867"/>
    <w:rsid w:val="00731584"/>
    <w:rsid w:val="00731C56"/>
    <w:rsid w:val="00732DDA"/>
    <w:rsid w:val="007340E2"/>
    <w:rsid w:val="00735131"/>
    <w:rsid w:val="007367F6"/>
    <w:rsid w:val="00736A92"/>
    <w:rsid w:val="007370B3"/>
    <w:rsid w:val="00737907"/>
    <w:rsid w:val="0074026F"/>
    <w:rsid w:val="00740440"/>
    <w:rsid w:val="0074113B"/>
    <w:rsid w:val="007428DC"/>
    <w:rsid w:val="00743875"/>
    <w:rsid w:val="00743883"/>
    <w:rsid w:val="007447DA"/>
    <w:rsid w:val="00744CE3"/>
    <w:rsid w:val="007450AF"/>
    <w:rsid w:val="0074551D"/>
    <w:rsid w:val="00745BDF"/>
    <w:rsid w:val="00745C7A"/>
    <w:rsid w:val="00745D9B"/>
    <w:rsid w:val="007464BB"/>
    <w:rsid w:val="0074728C"/>
    <w:rsid w:val="007473A9"/>
    <w:rsid w:val="00747DE9"/>
    <w:rsid w:val="007502B8"/>
    <w:rsid w:val="00753A0A"/>
    <w:rsid w:val="00754B91"/>
    <w:rsid w:val="00755566"/>
    <w:rsid w:val="0075640F"/>
    <w:rsid w:val="007565C0"/>
    <w:rsid w:val="007578B6"/>
    <w:rsid w:val="00760309"/>
    <w:rsid w:val="00760462"/>
    <w:rsid w:val="00760FC8"/>
    <w:rsid w:val="00760FFF"/>
    <w:rsid w:val="00761809"/>
    <w:rsid w:val="007627FD"/>
    <w:rsid w:val="00763744"/>
    <w:rsid w:val="007637BC"/>
    <w:rsid w:val="00763A3E"/>
    <w:rsid w:val="007646B1"/>
    <w:rsid w:val="007647BF"/>
    <w:rsid w:val="007650D3"/>
    <w:rsid w:val="00765252"/>
    <w:rsid w:val="0076588C"/>
    <w:rsid w:val="00766163"/>
    <w:rsid w:val="00766680"/>
    <w:rsid w:val="007667CE"/>
    <w:rsid w:val="00766966"/>
    <w:rsid w:val="00766FF6"/>
    <w:rsid w:val="0076749D"/>
    <w:rsid w:val="0077038E"/>
    <w:rsid w:val="00771748"/>
    <w:rsid w:val="00771A81"/>
    <w:rsid w:val="00771B75"/>
    <w:rsid w:val="0077293D"/>
    <w:rsid w:val="007735B6"/>
    <w:rsid w:val="007744A9"/>
    <w:rsid w:val="00774ADF"/>
    <w:rsid w:val="00775C7C"/>
    <w:rsid w:val="00775CFC"/>
    <w:rsid w:val="00777256"/>
    <w:rsid w:val="00777D02"/>
    <w:rsid w:val="0078041F"/>
    <w:rsid w:val="00780685"/>
    <w:rsid w:val="00781D0B"/>
    <w:rsid w:val="007821B1"/>
    <w:rsid w:val="00782D72"/>
    <w:rsid w:val="007848BC"/>
    <w:rsid w:val="00784C8E"/>
    <w:rsid w:val="00784D8E"/>
    <w:rsid w:val="007851C5"/>
    <w:rsid w:val="00785D5E"/>
    <w:rsid w:val="0078675C"/>
    <w:rsid w:val="00787316"/>
    <w:rsid w:val="0078794D"/>
    <w:rsid w:val="0078799F"/>
    <w:rsid w:val="00791991"/>
    <w:rsid w:val="00791C93"/>
    <w:rsid w:val="007930A0"/>
    <w:rsid w:val="0079317E"/>
    <w:rsid w:val="00794B3B"/>
    <w:rsid w:val="00794D73"/>
    <w:rsid w:val="0079595F"/>
    <w:rsid w:val="00796790"/>
    <w:rsid w:val="00796BA4"/>
    <w:rsid w:val="00797346"/>
    <w:rsid w:val="007978EA"/>
    <w:rsid w:val="007A0EE7"/>
    <w:rsid w:val="007A27A6"/>
    <w:rsid w:val="007A2FAE"/>
    <w:rsid w:val="007A62D5"/>
    <w:rsid w:val="007A6881"/>
    <w:rsid w:val="007A68DC"/>
    <w:rsid w:val="007A6BDB"/>
    <w:rsid w:val="007A764E"/>
    <w:rsid w:val="007B050A"/>
    <w:rsid w:val="007B0EB1"/>
    <w:rsid w:val="007B109E"/>
    <w:rsid w:val="007B12D2"/>
    <w:rsid w:val="007B1781"/>
    <w:rsid w:val="007B17E9"/>
    <w:rsid w:val="007B231A"/>
    <w:rsid w:val="007B253D"/>
    <w:rsid w:val="007B2E05"/>
    <w:rsid w:val="007B3659"/>
    <w:rsid w:val="007B3667"/>
    <w:rsid w:val="007B3704"/>
    <w:rsid w:val="007B4B64"/>
    <w:rsid w:val="007B5AAE"/>
    <w:rsid w:val="007B6EB1"/>
    <w:rsid w:val="007B7DCD"/>
    <w:rsid w:val="007B7F57"/>
    <w:rsid w:val="007C13B6"/>
    <w:rsid w:val="007C179E"/>
    <w:rsid w:val="007C2929"/>
    <w:rsid w:val="007C2AE1"/>
    <w:rsid w:val="007C3F3D"/>
    <w:rsid w:val="007C43AD"/>
    <w:rsid w:val="007C5E46"/>
    <w:rsid w:val="007C6417"/>
    <w:rsid w:val="007C661E"/>
    <w:rsid w:val="007C6A6B"/>
    <w:rsid w:val="007C6E4A"/>
    <w:rsid w:val="007C7779"/>
    <w:rsid w:val="007C7A52"/>
    <w:rsid w:val="007D13A2"/>
    <w:rsid w:val="007D20CC"/>
    <w:rsid w:val="007D2718"/>
    <w:rsid w:val="007D27DF"/>
    <w:rsid w:val="007D2C9E"/>
    <w:rsid w:val="007D2E2C"/>
    <w:rsid w:val="007D3308"/>
    <w:rsid w:val="007D3CD0"/>
    <w:rsid w:val="007D43CD"/>
    <w:rsid w:val="007D45D5"/>
    <w:rsid w:val="007D489A"/>
    <w:rsid w:val="007D48D0"/>
    <w:rsid w:val="007D49DD"/>
    <w:rsid w:val="007D76FA"/>
    <w:rsid w:val="007D794F"/>
    <w:rsid w:val="007D7B98"/>
    <w:rsid w:val="007E11C0"/>
    <w:rsid w:val="007E11D2"/>
    <w:rsid w:val="007E1BA6"/>
    <w:rsid w:val="007E23BC"/>
    <w:rsid w:val="007E289D"/>
    <w:rsid w:val="007E2F47"/>
    <w:rsid w:val="007E3A95"/>
    <w:rsid w:val="007E3FC1"/>
    <w:rsid w:val="007E4717"/>
    <w:rsid w:val="007E4733"/>
    <w:rsid w:val="007E4764"/>
    <w:rsid w:val="007E520E"/>
    <w:rsid w:val="007E5F08"/>
    <w:rsid w:val="007E6249"/>
    <w:rsid w:val="007E6E4A"/>
    <w:rsid w:val="007F13EF"/>
    <w:rsid w:val="007F21CF"/>
    <w:rsid w:val="007F24A2"/>
    <w:rsid w:val="007F2BB2"/>
    <w:rsid w:val="007F3C91"/>
    <w:rsid w:val="007F4E78"/>
    <w:rsid w:val="007F51C9"/>
    <w:rsid w:val="007F56B4"/>
    <w:rsid w:val="007F56C3"/>
    <w:rsid w:val="007F5D94"/>
    <w:rsid w:val="007F5F2B"/>
    <w:rsid w:val="007F70AD"/>
    <w:rsid w:val="007F7611"/>
    <w:rsid w:val="007F7774"/>
    <w:rsid w:val="007F7D42"/>
    <w:rsid w:val="007F7F0C"/>
    <w:rsid w:val="007F7FC2"/>
    <w:rsid w:val="00800000"/>
    <w:rsid w:val="00800389"/>
    <w:rsid w:val="008006DF"/>
    <w:rsid w:val="008007C1"/>
    <w:rsid w:val="0080169A"/>
    <w:rsid w:val="00802821"/>
    <w:rsid w:val="00804028"/>
    <w:rsid w:val="00805422"/>
    <w:rsid w:val="00805E56"/>
    <w:rsid w:val="00805EA3"/>
    <w:rsid w:val="00806050"/>
    <w:rsid w:val="008068CE"/>
    <w:rsid w:val="008071F6"/>
    <w:rsid w:val="00807A53"/>
    <w:rsid w:val="00807C5F"/>
    <w:rsid w:val="008107F4"/>
    <w:rsid w:val="00812594"/>
    <w:rsid w:val="00813E8F"/>
    <w:rsid w:val="008148F6"/>
    <w:rsid w:val="00814C41"/>
    <w:rsid w:val="008155EB"/>
    <w:rsid w:val="00817C51"/>
    <w:rsid w:val="00820987"/>
    <w:rsid w:val="0082210F"/>
    <w:rsid w:val="00822246"/>
    <w:rsid w:val="00822FBC"/>
    <w:rsid w:val="00823B49"/>
    <w:rsid w:val="00824600"/>
    <w:rsid w:val="00824CA5"/>
    <w:rsid w:val="00824CA8"/>
    <w:rsid w:val="00825934"/>
    <w:rsid w:val="00825D4B"/>
    <w:rsid w:val="00825E96"/>
    <w:rsid w:val="00826F26"/>
    <w:rsid w:val="00830011"/>
    <w:rsid w:val="00830102"/>
    <w:rsid w:val="00830A76"/>
    <w:rsid w:val="00830F23"/>
    <w:rsid w:val="0083111B"/>
    <w:rsid w:val="00831E1D"/>
    <w:rsid w:val="00832349"/>
    <w:rsid w:val="008352D9"/>
    <w:rsid w:val="00835B06"/>
    <w:rsid w:val="008362B0"/>
    <w:rsid w:val="00836323"/>
    <w:rsid w:val="00836425"/>
    <w:rsid w:val="00836719"/>
    <w:rsid w:val="00836A9C"/>
    <w:rsid w:val="00836B82"/>
    <w:rsid w:val="008400B1"/>
    <w:rsid w:val="008407F0"/>
    <w:rsid w:val="0084085C"/>
    <w:rsid w:val="00841177"/>
    <w:rsid w:val="008412F6"/>
    <w:rsid w:val="00841CC7"/>
    <w:rsid w:val="008424FC"/>
    <w:rsid w:val="00842A92"/>
    <w:rsid w:val="00844EE9"/>
    <w:rsid w:val="00846382"/>
    <w:rsid w:val="0084674A"/>
    <w:rsid w:val="00846F9C"/>
    <w:rsid w:val="00847FF2"/>
    <w:rsid w:val="0085075A"/>
    <w:rsid w:val="00850DE8"/>
    <w:rsid w:val="008513EC"/>
    <w:rsid w:val="00851659"/>
    <w:rsid w:val="0085247A"/>
    <w:rsid w:val="00852A8A"/>
    <w:rsid w:val="00852CDF"/>
    <w:rsid w:val="00852EA7"/>
    <w:rsid w:val="0085350C"/>
    <w:rsid w:val="0085414C"/>
    <w:rsid w:val="008551AE"/>
    <w:rsid w:val="00855DE8"/>
    <w:rsid w:val="00855E2B"/>
    <w:rsid w:val="008563C9"/>
    <w:rsid w:val="00856A2A"/>
    <w:rsid w:val="00857698"/>
    <w:rsid w:val="00860C3B"/>
    <w:rsid w:val="0086135E"/>
    <w:rsid w:val="00862410"/>
    <w:rsid w:val="00863328"/>
    <w:rsid w:val="008639AA"/>
    <w:rsid w:val="00864A4C"/>
    <w:rsid w:val="00865BA3"/>
    <w:rsid w:val="008671E0"/>
    <w:rsid w:val="00870418"/>
    <w:rsid w:val="00870ADE"/>
    <w:rsid w:val="00872849"/>
    <w:rsid w:val="00872D84"/>
    <w:rsid w:val="00872F0F"/>
    <w:rsid w:val="00873B65"/>
    <w:rsid w:val="00873DAA"/>
    <w:rsid w:val="00874231"/>
    <w:rsid w:val="00875229"/>
    <w:rsid w:val="008755CD"/>
    <w:rsid w:val="00875A41"/>
    <w:rsid w:val="0087643C"/>
    <w:rsid w:val="00876B7E"/>
    <w:rsid w:val="00877151"/>
    <w:rsid w:val="00877FCB"/>
    <w:rsid w:val="008809FC"/>
    <w:rsid w:val="00881673"/>
    <w:rsid w:val="00881755"/>
    <w:rsid w:val="00881D9A"/>
    <w:rsid w:val="008821A8"/>
    <w:rsid w:val="00882620"/>
    <w:rsid w:val="00882E3F"/>
    <w:rsid w:val="0088353C"/>
    <w:rsid w:val="00883D20"/>
    <w:rsid w:val="00885390"/>
    <w:rsid w:val="00890032"/>
    <w:rsid w:val="00890037"/>
    <w:rsid w:val="0089009C"/>
    <w:rsid w:val="00891C94"/>
    <w:rsid w:val="00891DCF"/>
    <w:rsid w:val="00892304"/>
    <w:rsid w:val="00892A6E"/>
    <w:rsid w:val="008934D7"/>
    <w:rsid w:val="0089470C"/>
    <w:rsid w:val="008948A6"/>
    <w:rsid w:val="00894CB9"/>
    <w:rsid w:val="00894E66"/>
    <w:rsid w:val="0089652E"/>
    <w:rsid w:val="00896878"/>
    <w:rsid w:val="008971DA"/>
    <w:rsid w:val="008976DE"/>
    <w:rsid w:val="008A07A2"/>
    <w:rsid w:val="008A1C4C"/>
    <w:rsid w:val="008A27DB"/>
    <w:rsid w:val="008A2806"/>
    <w:rsid w:val="008A2865"/>
    <w:rsid w:val="008A3A57"/>
    <w:rsid w:val="008A3C8A"/>
    <w:rsid w:val="008A426B"/>
    <w:rsid w:val="008A4DD7"/>
    <w:rsid w:val="008A5185"/>
    <w:rsid w:val="008A5E5C"/>
    <w:rsid w:val="008A63CC"/>
    <w:rsid w:val="008A63FD"/>
    <w:rsid w:val="008A648B"/>
    <w:rsid w:val="008A72F1"/>
    <w:rsid w:val="008A7E6D"/>
    <w:rsid w:val="008B005A"/>
    <w:rsid w:val="008B1503"/>
    <w:rsid w:val="008B16ED"/>
    <w:rsid w:val="008B17A7"/>
    <w:rsid w:val="008B2848"/>
    <w:rsid w:val="008B354B"/>
    <w:rsid w:val="008B3D47"/>
    <w:rsid w:val="008B3F61"/>
    <w:rsid w:val="008B4289"/>
    <w:rsid w:val="008B42A6"/>
    <w:rsid w:val="008B5062"/>
    <w:rsid w:val="008B515D"/>
    <w:rsid w:val="008B5682"/>
    <w:rsid w:val="008B5F63"/>
    <w:rsid w:val="008B6084"/>
    <w:rsid w:val="008B752E"/>
    <w:rsid w:val="008C307B"/>
    <w:rsid w:val="008C35BF"/>
    <w:rsid w:val="008C3D18"/>
    <w:rsid w:val="008C3F1A"/>
    <w:rsid w:val="008C4159"/>
    <w:rsid w:val="008C492B"/>
    <w:rsid w:val="008C5238"/>
    <w:rsid w:val="008C5419"/>
    <w:rsid w:val="008C5C06"/>
    <w:rsid w:val="008C6866"/>
    <w:rsid w:val="008D116F"/>
    <w:rsid w:val="008D2480"/>
    <w:rsid w:val="008D2A1A"/>
    <w:rsid w:val="008D2C36"/>
    <w:rsid w:val="008D2FE5"/>
    <w:rsid w:val="008D3742"/>
    <w:rsid w:val="008D4207"/>
    <w:rsid w:val="008D471B"/>
    <w:rsid w:val="008D4832"/>
    <w:rsid w:val="008D491D"/>
    <w:rsid w:val="008D636D"/>
    <w:rsid w:val="008D6544"/>
    <w:rsid w:val="008D7680"/>
    <w:rsid w:val="008D7C33"/>
    <w:rsid w:val="008D7DDB"/>
    <w:rsid w:val="008D7DDF"/>
    <w:rsid w:val="008D7E4E"/>
    <w:rsid w:val="008E03CB"/>
    <w:rsid w:val="008E0681"/>
    <w:rsid w:val="008E27B2"/>
    <w:rsid w:val="008E3044"/>
    <w:rsid w:val="008E321E"/>
    <w:rsid w:val="008E3AC4"/>
    <w:rsid w:val="008E4375"/>
    <w:rsid w:val="008E4D73"/>
    <w:rsid w:val="008E4F14"/>
    <w:rsid w:val="008E5199"/>
    <w:rsid w:val="008E5E36"/>
    <w:rsid w:val="008E6057"/>
    <w:rsid w:val="008E6128"/>
    <w:rsid w:val="008F07A4"/>
    <w:rsid w:val="008F0C7E"/>
    <w:rsid w:val="008F117D"/>
    <w:rsid w:val="008F121F"/>
    <w:rsid w:val="008F180C"/>
    <w:rsid w:val="008F1DD4"/>
    <w:rsid w:val="008F2B98"/>
    <w:rsid w:val="008F4D8B"/>
    <w:rsid w:val="008F54D9"/>
    <w:rsid w:val="008F57A7"/>
    <w:rsid w:val="008F5C0C"/>
    <w:rsid w:val="008F657A"/>
    <w:rsid w:val="008F742A"/>
    <w:rsid w:val="008F74CE"/>
    <w:rsid w:val="00900331"/>
    <w:rsid w:val="0090086E"/>
    <w:rsid w:val="00900CED"/>
    <w:rsid w:val="00902018"/>
    <w:rsid w:val="009022A2"/>
    <w:rsid w:val="009024F7"/>
    <w:rsid w:val="00902ADD"/>
    <w:rsid w:val="009045B7"/>
    <w:rsid w:val="0090487C"/>
    <w:rsid w:val="009069DA"/>
    <w:rsid w:val="0090752F"/>
    <w:rsid w:val="0090763C"/>
    <w:rsid w:val="00910D17"/>
    <w:rsid w:val="00910D96"/>
    <w:rsid w:val="00910FE7"/>
    <w:rsid w:val="009124C2"/>
    <w:rsid w:val="0091310C"/>
    <w:rsid w:val="00914121"/>
    <w:rsid w:val="00916CFC"/>
    <w:rsid w:val="00916F43"/>
    <w:rsid w:val="00920131"/>
    <w:rsid w:val="009209D2"/>
    <w:rsid w:val="00920BA0"/>
    <w:rsid w:val="00920FF2"/>
    <w:rsid w:val="00921F49"/>
    <w:rsid w:val="0092245B"/>
    <w:rsid w:val="009228ED"/>
    <w:rsid w:val="00922A7B"/>
    <w:rsid w:val="00923064"/>
    <w:rsid w:val="00923AF3"/>
    <w:rsid w:val="00925D16"/>
    <w:rsid w:val="00926001"/>
    <w:rsid w:val="009266FE"/>
    <w:rsid w:val="00927653"/>
    <w:rsid w:val="00927D22"/>
    <w:rsid w:val="0093037C"/>
    <w:rsid w:val="00930554"/>
    <w:rsid w:val="009305B9"/>
    <w:rsid w:val="009308F2"/>
    <w:rsid w:val="00930BC3"/>
    <w:rsid w:val="00932113"/>
    <w:rsid w:val="00935D99"/>
    <w:rsid w:val="0093615C"/>
    <w:rsid w:val="00936406"/>
    <w:rsid w:val="00936432"/>
    <w:rsid w:val="00936C11"/>
    <w:rsid w:val="00937A63"/>
    <w:rsid w:val="00940415"/>
    <w:rsid w:val="009407CA"/>
    <w:rsid w:val="0094134D"/>
    <w:rsid w:val="009414CA"/>
    <w:rsid w:val="00942D0D"/>
    <w:rsid w:val="00942DD1"/>
    <w:rsid w:val="00942EA2"/>
    <w:rsid w:val="00942F70"/>
    <w:rsid w:val="00942F7F"/>
    <w:rsid w:val="00943989"/>
    <w:rsid w:val="00943E02"/>
    <w:rsid w:val="0094495A"/>
    <w:rsid w:val="0094579D"/>
    <w:rsid w:val="009459E1"/>
    <w:rsid w:val="00945D67"/>
    <w:rsid w:val="00946422"/>
    <w:rsid w:val="0094656F"/>
    <w:rsid w:val="00950D3E"/>
    <w:rsid w:val="0095107D"/>
    <w:rsid w:val="009510FE"/>
    <w:rsid w:val="009526A0"/>
    <w:rsid w:val="00952FA1"/>
    <w:rsid w:val="00953639"/>
    <w:rsid w:val="0095397F"/>
    <w:rsid w:val="0095470C"/>
    <w:rsid w:val="00954893"/>
    <w:rsid w:val="00954C18"/>
    <w:rsid w:val="00955077"/>
    <w:rsid w:val="00956535"/>
    <w:rsid w:val="009568C1"/>
    <w:rsid w:val="00956D80"/>
    <w:rsid w:val="00956E6B"/>
    <w:rsid w:val="00957218"/>
    <w:rsid w:val="00957943"/>
    <w:rsid w:val="00957A32"/>
    <w:rsid w:val="00961F09"/>
    <w:rsid w:val="0096210E"/>
    <w:rsid w:val="009638AB"/>
    <w:rsid w:val="00964003"/>
    <w:rsid w:val="00964170"/>
    <w:rsid w:val="00965882"/>
    <w:rsid w:val="009669AA"/>
    <w:rsid w:val="00967DDD"/>
    <w:rsid w:val="009704AE"/>
    <w:rsid w:val="009706A4"/>
    <w:rsid w:val="0097105A"/>
    <w:rsid w:val="009717AA"/>
    <w:rsid w:val="00971992"/>
    <w:rsid w:val="00972DDF"/>
    <w:rsid w:val="00973186"/>
    <w:rsid w:val="009738CA"/>
    <w:rsid w:val="009739B8"/>
    <w:rsid w:val="00975B47"/>
    <w:rsid w:val="00976077"/>
    <w:rsid w:val="00976D06"/>
    <w:rsid w:val="00980030"/>
    <w:rsid w:val="00980E39"/>
    <w:rsid w:val="009813A4"/>
    <w:rsid w:val="00981496"/>
    <w:rsid w:val="0098167E"/>
    <w:rsid w:val="00982B48"/>
    <w:rsid w:val="00982B5B"/>
    <w:rsid w:val="00983D4A"/>
    <w:rsid w:val="00985467"/>
    <w:rsid w:val="0098634B"/>
    <w:rsid w:val="00986FE7"/>
    <w:rsid w:val="00987A0C"/>
    <w:rsid w:val="00987C27"/>
    <w:rsid w:val="00987D3C"/>
    <w:rsid w:val="00987EA8"/>
    <w:rsid w:val="00987EDA"/>
    <w:rsid w:val="00990C8E"/>
    <w:rsid w:val="009915FF"/>
    <w:rsid w:val="00991CF5"/>
    <w:rsid w:val="00991E90"/>
    <w:rsid w:val="0099385A"/>
    <w:rsid w:val="00994E48"/>
    <w:rsid w:val="00995153"/>
    <w:rsid w:val="00995DFE"/>
    <w:rsid w:val="00996153"/>
    <w:rsid w:val="00996351"/>
    <w:rsid w:val="009975F4"/>
    <w:rsid w:val="009976A5"/>
    <w:rsid w:val="009A010C"/>
    <w:rsid w:val="009A0210"/>
    <w:rsid w:val="009A2884"/>
    <w:rsid w:val="009A4232"/>
    <w:rsid w:val="009A5D45"/>
    <w:rsid w:val="009A6E27"/>
    <w:rsid w:val="009A75F7"/>
    <w:rsid w:val="009B10C1"/>
    <w:rsid w:val="009B166F"/>
    <w:rsid w:val="009B28D4"/>
    <w:rsid w:val="009B2A6E"/>
    <w:rsid w:val="009B3B65"/>
    <w:rsid w:val="009B3DDD"/>
    <w:rsid w:val="009B5ADA"/>
    <w:rsid w:val="009B6043"/>
    <w:rsid w:val="009B700A"/>
    <w:rsid w:val="009B7974"/>
    <w:rsid w:val="009C01FB"/>
    <w:rsid w:val="009C114A"/>
    <w:rsid w:val="009C1595"/>
    <w:rsid w:val="009C1816"/>
    <w:rsid w:val="009C1F40"/>
    <w:rsid w:val="009C2680"/>
    <w:rsid w:val="009C2CB3"/>
    <w:rsid w:val="009C33A7"/>
    <w:rsid w:val="009C354F"/>
    <w:rsid w:val="009C63F7"/>
    <w:rsid w:val="009C6865"/>
    <w:rsid w:val="009C6F1E"/>
    <w:rsid w:val="009C75E7"/>
    <w:rsid w:val="009D0BE5"/>
    <w:rsid w:val="009D0C28"/>
    <w:rsid w:val="009D137A"/>
    <w:rsid w:val="009D1F38"/>
    <w:rsid w:val="009D2045"/>
    <w:rsid w:val="009D22C3"/>
    <w:rsid w:val="009D27E4"/>
    <w:rsid w:val="009D285E"/>
    <w:rsid w:val="009D2EC8"/>
    <w:rsid w:val="009D31B8"/>
    <w:rsid w:val="009D3B58"/>
    <w:rsid w:val="009D4505"/>
    <w:rsid w:val="009D4C50"/>
    <w:rsid w:val="009D5DCF"/>
    <w:rsid w:val="009D72A0"/>
    <w:rsid w:val="009D77AD"/>
    <w:rsid w:val="009D78E8"/>
    <w:rsid w:val="009E092C"/>
    <w:rsid w:val="009E0C48"/>
    <w:rsid w:val="009E1215"/>
    <w:rsid w:val="009E1A09"/>
    <w:rsid w:val="009E2649"/>
    <w:rsid w:val="009E279D"/>
    <w:rsid w:val="009E3EFA"/>
    <w:rsid w:val="009E411D"/>
    <w:rsid w:val="009E41BA"/>
    <w:rsid w:val="009E5039"/>
    <w:rsid w:val="009E5202"/>
    <w:rsid w:val="009E5D41"/>
    <w:rsid w:val="009E5EAF"/>
    <w:rsid w:val="009E6528"/>
    <w:rsid w:val="009E6997"/>
    <w:rsid w:val="009E6E85"/>
    <w:rsid w:val="009E745E"/>
    <w:rsid w:val="009F0238"/>
    <w:rsid w:val="009F0388"/>
    <w:rsid w:val="009F0BED"/>
    <w:rsid w:val="009F0EB0"/>
    <w:rsid w:val="009F1BB6"/>
    <w:rsid w:val="009F455D"/>
    <w:rsid w:val="009F4C19"/>
    <w:rsid w:val="009F4E2C"/>
    <w:rsid w:val="009F4E5A"/>
    <w:rsid w:val="009F5B71"/>
    <w:rsid w:val="009F6C00"/>
    <w:rsid w:val="009F708B"/>
    <w:rsid w:val="009F7CB8"/>
    <w:rsid w:val="00A01038"/>
    <w:rsid w:val="00A0140F"/>
    <w:rsid w:val="00A01693"/>
    <w:rsid w:val="00A032A2"/>
    <w:rsid w:val="00A03545"/>
    <w:rsid w:val="00A04660"/>
    <w:rsid w:val="00A055A1"/>
    <w:rsid w:val="00A0563E"/>
    <w:rsid w:val="00A05E2F"/>
    <w:rsid w:val="00A063A7"/>
    <w:rsid w:val="00A065D8"/>
    <w:rsid w:val="00A06A26"/>
    <w:rsid w:val="00A070CD"/>
    <w:rsid w:val="00A07B40"/>
    <w:rsid w:val="00A07C78"/>
    <w:rsid w:val="00A07F04"/>
    <w:rsid w:val="00A1016E"/>
    <w:rsid w:val="00A11279"/>
    <w:rsid w:val="00A11472"/>
    <w:rsid w:val="00A11562"/>
    <w:rsid w:val="00A1167D"/>
    <w:rsid w:val="00A117C9"/>
    <w:rsid w:val="00A118E4"/>
    <w:rsid w:val="00A1216A"/>
    <w:rsid w:val="00A12F39"/>
    <w:rsid w:val="00A132BD"/>
    <w:rsid w:val="00A1469D"/>
    <w:rsid w:val="00A14E95"/>
    <w:rsid w:val="00A153E4"/>
    <w:rsid w:val="00A1603E"/>
    <w:rsid w:val="00A163EA"/>
    <w:rsid w:val="00A16B3F"/>
    <w:rsid w:val="00A20564"/>
    <w:rsid w:val="00A2100E"/>
    <w:rsid w:val="00A214E0"/>
    <w:rsid w:val="00A21676"/>
    <w:rsid w:val="00A218EA"/>
    <w:rsid w:val="00A21A90"/>
    <w:rsid w:val="00A21BB7"/>
    <w:rsid w:val="00A21DEA"/>
    <w:rsid w:val="00A22203"/>
    <w:rsid w:val="00A222C4"/>
    <w:rsid w:val="00A223AA"/>
    <w:rsid w:val="00A22D65"/>
    <w:rsid w:val="00A22F55"/>
    <w:rsid w:val="00A2456E"/>
    <w:rsid w:val="00A2504B"/>
    <w:rsid w:val="00A26120"/>
    <w:rsid w:val="00A263D3"/>
    <w:rsid w:val="00A2668E"/>
    <w:rsid w:val="00A26D47"/>
    <w:rsid w:val="00A27FC6"/>
    <w:rsid w:val="00A30C68"/>
    <w:rsid w:val="00A3200D"/>
    <w:rsid w:val="00A32752"/>
    <w:rsid w:val="00A32FBB"/>
    <w:rsid w:val="00A33B2F"/>
    <w:rsid w:val="00A33F29"/>
    <w:rsid w:val="00A36230"/>
    <w:rsid w:val="00A36A04"/>
    <w:rsid w:val="00A3714F"/>
    <w:rsid w:val="00A4059F"/>
    <w:rsid w:val="00A410BB"/>
    <w:rsid w:val="00A41A81"/>
    <w:rsid w:val="00A41C3F"/>
    <w:rsid w:val="00A42DBA"/>
    <w:rsid w:val="00A4317C"/>
    <w:rsid w:val="00A43340"/>
    <w:rsid w:val="00A4435A"/>
    <w:rsid w:val="00A443E6"/>
    <w:rsid w:val="00A4767A"/>
    <w:rsid w:val="00A47AB8"/>
    <w:rsid w:val="00A47FF8"/>
    <w:rsid w:val="00A501B7"/>
    <w:rsid w:val="00A504C7"/>
    <w:rsid w:val="00A50556"/>
    <w:rsid w:val="00A5096A"/>
    <w:rsid w:val="00A50E86"/>
    <w:rsid w:val="00A527AE"/>
    <w:rsid w:val="00A53C6A"/>
    <w:rsid w:val="00A53C80"/>
    <w:rsid w:val="00A5410F"/>
    <w:rsid w:val="00A54340"/>
    <w:rsid w:val="00A54FEB"/>
    <w:rsid w:val="00A55923"/>
    <w:rsid w:val="00A55D43"/>
    <w:rsid w:val="00A56C51"/>
    <w:rsid w:val="00A56DB9"/>
    <w:rsid w:val="00A56F85"/>
    <w:rsid w:val="00A57725"/>
    <w:rsid w:val="00A60B74"/>
    <w:rsid w:val="00A60C7E"/>
    <w:rsid w:val="00A60E68"/>
    <w:rsid w:val="00A6134E"/>
    <w:rsid w:val="00A6141B"/>
    <w:rsid w:val="00A61C24"/>
    <w:rsid w:val="00A61D2B"/>
    <w:rsid w:val="00A62847"/>
    <w:rsid w:val="00A628BD"/>
    <w:rsid w:val="00A634E4"/>
    <w:rsid w:val="00A647EE"/>
    <w:rsid w:val="00A64A91"/>
    <w:rsid w:val="00A65084"/>
    <w:rsid w:val="00A65F9B"/>
    <w:rsid w:val="00A6676B"/>
    <w:rsid w:val="00A66A80"/>
    <w:rsid w:val="00A66D37"/>
    <w:rsid w:val="00A66FD9"/>
    <w:rsid w:val="00A675B0"/>
    <w:rsid w:val="00A67D6F"/>
    <w:rsid w:val="00A67EF3"/>
    <w:rsid w:val="00A70873"/>
    <w:rsid w:val="00A70F23"/>
    <w:rsid w:val="00A712D6"/>
    <w:rsid w:val="00A71E45"/>
    <w:rsid w:val="00A7258F"/>
    <w:rsid w:val="00A7297B"/>
    <w:rsid w:val="00A73293"/>
    <w:rsid w:val="00A7383E"/>
    <w:rsid w:val="00A74BF2"/>
    <w:rsid w:val="00A74C4B"/>
    <w:rsid w:val="00A75993"/>
    <w:rsid w:val="00A75DCD"/>
    <w:rsid w:val="00A76084"/>
    <w:rsid w:val="00A77124"/>
    <w:rsid w:val="00A77416"/>
    <w:rsid w:val="00A77581"/>
    <w:rsid w:val="00A808FC"/>
    <w:rsid w:val="00A80971"/>
    <w:rsid w:val="00A80D99"/>
    <w:rsid w:val="00A8171F"/>
    <w:rsid w:val="00A81C40"/>
    <w:rsid w:val="00A8228C"/>
    <w:rsid w:val="00A830D6"/>
    <w:rsid w:val="00A845D1"/>
    <w:rsid w:val="00A84F7E"/>
    <w:rsid w:val="00A85449"/>
    <w:rsid w:val="00A856BF"/>
    <w:rsid w:val="00A85785"/>
    <w:rsid w:val="00A85786"/>
    <w:rsid w:val="00A857B4"/>
    <w:rsid w:val="00A902A1"/>
    <w:rsid w:val="00A90DEE"/>
    <w:rsid w:val="00A918CF"/>
    <w:rsid w:val="00A928D5"/>
    <w:rsid w:val="00A9304F"/>
    <w:rsid w:val="00A94D3F"/>
    <w:rsid w:val="00A9553F"/>
    <w:rsid w:val="00A957E9"/>
    <w:rsid w:val="00A95A77"/>
    <w:rsid w:val="00A95E77"/>
    <w:rsid w:val="00A96B70"/>
    <w:rsid w:val="00A97353"/>
    <w:rsid w:val="00A97F56"/>
    <w:rsid w:val="00AA0637"/>
    <w:rsid w:val="00AA17E8"/>
    <w:rsid w:val="00AA2FBE"/>
    <w:rsid w:val="00AA440C"/>
    <w:rsid w:val="00AA451E"/>
    <w:rsid w:val="00AA505D"/>
    <w:rsid w:val="00AA5125"/>
    <w:rsid w:val="00AA6142"/>
    <w:rsid w:val="00AA681C"/>
    <w:rsid w:val="00AA6CF4"/>
    <w:rsid w:val="00AA703A"/>
    <w:rsid w:val="00AA744D"/>
    <w:rsid w:val="00AA7509"/>
    <w:rsid w:val="00AA776E"/>
    <w:rsid w:val="00AB0853"/>
    <w:rsid w:val="00AB0A67"/>
    <w:rsid w:val="00AB1769"/>
    <w:rsid w:val="00AB1A42"/>
    <w:rsid w:val="00AB200D"/>
    <w:rsid w:val="00AB2727"/>
    <w:rsid w:val="00AB2DB3"/>
    <w:rsid w:val="00AB42D8"/>
    <w:rsid w:val="00AB4568"/>
    <w:rsid w:val="00AB5117"/>
    <w:rsid w:val="00AB54FB"/>
    <w:rsid w:val="00AB5FE7"/>
    <w:rsid w:val="00AB5FF0"/>
    <w:rsid w:val="00AB6863"/>
    <w:rsid w:val="00AB6A31"/>
    <w:rsid w:val="00AB6FBA"/>
    <w:rsid w:val="00AB7264"/>
    <w:rsid w:val="00AB75E8"/>
    <w:rsid w:val="00AC0683"/>
    <w:rsid w:val="00AC492C"/>
    <w:rsid w:val="00AC6B6D"/>
    <w:rsid w:val="00AC6C1A"/>
    <w:rsid w:val="00AC6E80"/>
    <w:rsid w:val="00AD035F"/>
    <w:rsid w:val="00AD0587"/>
    <w:rsid w:val="00AD11C7"/>
    <w:rsid w:val="00AD1637"/>
    <w:rsid w:val="00AD1807"/>
    <w:rsid w:val="00AD1AFD"/>
    <w:rsid w:val="00AD3399"/>
    <w:rsid w:val="00AD3983"/>
    <w:rsid w:val="00AD4A7C"/>
    <w:rsid w:val="00AD56A2"/>
    <w:rsid w:val="00AE03EF"/>
    <w:rsid w:val="00AE10CB"/>
    <w:rsid w:val="00AE12DC"/>
    <w:rsid w:val="00AE1555"/>
    <w:rsid w:val="00AE24A0"/>
    <w:rsid w:val="00AE2812"/>
    <w:rsid w:val="00AE2A7B"/>
    <w:rsid w:val="00AE2BD1"/>
    <w:rsid w:val="00AE3B5D"/>
    <w:rsid w:val="00AE4651"/>
    <w:rsid w:val="00AE5174"/>
    <w:rsid w:val="00AE6033"/>
    <w:rsid w:val="00AE671D"/>
    <w:rsid w:val="00AF031A"/>
    <w:rsid w:val="00AF128A"/>
    <w:rsid w:val="00AF13EA"/>
    <w:rsid w:val="00AF1B62"/>
    <w:rsid w:val="00AF1C3C"/>
    <w:rsid w:val="00AF3105"/>
    <w:rsid w:val="00AF36CA"/>
    <w:rsid w:val="00AF3D4E"/>
    <w:rsid w:val="00AF4091"/>
    <w:rsid w:val="00AF443C"/>
    <w:rsid w:val="00AF488F"/>
    <w:rsid w:val="00AF4CB6"/>
    <w:rsid w:val="00AF540D"/>
    <w:rsid w:val="00AF575A"/>
    <w:rsid w:val="00AF57E9"/>
    <w:rsid w:val="00AF5BD6"/>
    <w:rsid w:val="00AF5BFD"/>
    <w:rsid w:val="00AF5EAD"/>
    <w:rsid w:val="00AF5F10"/>
    <w:rsid w:val="00AF6A60"/>
    <w:rsid w:val="00AF6A8D"/>
    <w:rsid w:val="00B01675"/>
    <w:rsid w:val="00B02088"/>
    <w:rsid w:val="00B02DEB"/>
    <w:rsid w:val="00B0443B"/>
    <w:rsid w:val="00B05783"/>
    <w:rsid w:val="00B05B6D"/>
    <w:rsid w:val="00B05C61"/>
    <w:rsid w:val="00B05E45"/>
    <w:rsid w:val="00B05F57"/>
    <w:rsid w:val="00B05F70"/>
    <w:rsid w:val="00B069DD"/>
    <w:rsid w:val="00B0728A"/>
    <w:rsid w:val="00B078D3"/>
    <w:rsid w:val="00B07EF9"/>
    <w:rsid w:val="00B1147E"/>
    <w:rsid w:val="00B118F9"/>
    <w:rsid w:val="00B11DA2"/>
    <w:rsid w:val="00B1286D"/>
    <w:rsid w:val="00B12E2B"/>
    <w:rsid w:val="00B1321E"/>
    <w:rsid w:val="00B13727"/>
    <w:rsid w:val="00B13A35"/>
    <w:rsid w:val="00B13F0C"/>
    <w:rsid w:val="00B14EE9"/>
    <w:rsid w:val="00B154A5"/>
    <w:rsid w:val="00B15D9E"/>
    <w:rsid w:val="00B179D9"/>
    <w:rsid w:val="00B20CFE"/>
    <w:rsid w:val="00B22A76"/>
    <w:rsid w:val="00B23D6D"/>
    <w:rsid w:val="00B23D84"/>
    <w:rsid w:val="00B26F4D"/>
    <w:rsid w:val="00B27B11"/>
    <w:rsid w:val="00B30C93"/>
    <w:rsid w:val="00B312AB"/>
    <w:rsid w:val="00B31FEC"/>
    <w:rsid w:val="00B32FB4"/>
    <w:rsid w:val="00B33173"/>
    <w:rsid w:val="00B34B7B"/>
    <w:rsid w:val="00B34D18"/>
    <w:rsid w:val="00B3588D"/>
    <w:rsid w:val="00B35F16"/>
    <w:rsid w:val="00B36B47"/>
    <w:rsid w:val="00B37EC3"/>
    <w:rsid w:val="00B40203"/>
    <w:rsid w:val="00B429E1"/>
    <w:rsid w:val="00B43714"/>
    <w:rsid w:val="00B43A08"/>
    <w:rsid w:val="00B43C82"/>
    <w:rsid w:val="00B440B2"/>
    <w:rsid w:val="00B44537"/>
    <w:rsid w:val="00B44CD7"/>
    <w:rsid w:val="00B4603A"/>
    <w:rsid w:val="00B46537"/>
    <w:rsid w:val="00B46E41"/>
    <w:rsid w:val="00B46EE3"/>
    <w:rsid w:val="00B47855"/>
    <w:rsid w:val="00B47B44"/>
    <w:rsid w:val="00B5017C"/>
    <w:rsid w:val="00B50CB2"/>
    <w:rsid w:val="00B51E4C"/>
    <w:rsid w:val="00B521B0"/>
    <w:rsid w:val="00B54199"/>
    <w:rsid w:val="00B54C8F"/>
    <w:rsid w:val="00B54D99"/>
    <w:rsid w:val="00B54F4D"/>
    <w:rsid w:val="00B54FB6"/>
    <w:rsid w:val="00B553CE"/>
    <w:rsid w:val="00B55C14"/>
    <w:rsid w:val="00B5601F"/>
    <w:rsid w:val="00B5793C"/>
    <w:rsid w:val="00B57C3F"/>
    <w:rsid w:val="00B60518"/>
    <w:rsid w:val="00B60D63"/>
    <w:rsid w:val="00B61900"/>
    <w:rsid w:val="00B61C9C"/>
    <w:rsid w:val="00B62264"/>
    <w:rsid w:val="00B6228E"/>
    <w:rsid w:val="00B62FF4"/>
    <w:rsid w:val="00B632FC"/>
    <w:rsid w:val="00B63317"/>
    <w:rsid w:val="00B63706"/>
    <w:rsid w:val="00B63CC5"/>
    <w:rsid w:val="00B644F1"/>
    <w:rsid w:val="00B64B96"/>
    <w:rsid w:val="00B65459"/>
    <w:rsid w:val="00B654A2"/>
    <w:rsid w:val="00B65C90"/>
    <w:rsid w:val="00B6632A"/>
    <w:rsid w:val="00B66395"/>
    <w:rsid w:val="00B66C2E"/>
    <w:rsid w:val="00B675DB"/>
    <w:rsid w:val="00B7010B"/>
    <w:rsid w:val="00B708C8"/>
    <w:rsid w:val="00B70FCF"/>
    <w:rsid w:val="00B7124A"/>
    <w:rsid w:val="00B71788"/>
    <w:rsid w:val="00B72357"/>
    <w:rsid w:val="00B732EB"/>
    <w:rsid w:val="00B735D1"/>
    <w:rsid w:val="00B7417E"/>
    <w:rsid w:val="00B75295"/>
    <w:rsid w:val="00B77E7E"/>
    <w:rsid w:val="00B800D0"/>
    <w:rsid w:val="00B81290"/>
    <w:rsid w:val="00B82EEF"/>
    <w:rsid w:val="00B82EF5"/>
    <w:rsid w:val="00B837DA"/>
    <w:rsid w:val="00B84958"/>
    <w:rsid w:val="00B86375"/>
    <w:rsid w:val="00B874D2"/>
    <w:rsid w:val="00B87CCD"/>
    <w:rsid w:val="00B90FF8"/>
    <w:rsid w:val="00B92E5D"/>
    <w:rsid w:val="00B93550"/>
    <w:rsid w:val="00B956FC"/>
    <w:rsid w:val="00B95777"/>
    <w:rsid w:val="00B95C0D"/>
    <w:rsid w:val="00B95C0E"/>
    <w:rsid w:val="00B960C3"/>
    <w:rsid w:val="00BA00C1"/>
    <w:rsid w:val="00BA0BF6"/>
    <w:rsid w:val="00BA0CFB"/>
    <w:rsid w:val="00BA15F9"/>
    <w:rsid w:val="00BA172C"/>
    <w:rsid w:val="00BA34CB"/>
    <w:rsid w:val="00BA3869"/>
    <w:rsid w:val="00BA3D9E"/>
    <w:rsid w:val="00BA463F"/>
    <w:rsid w:val="00BA5640"/>
    <w:rsid w:val="00BA65AE"/>
    <w:rsid w:val="00BA7BF8"/>
    <w:rsid w:val="00BB0814"/>
    <w:rsid w:val="00BB13DF"/>
    <w:rsid w:val="00BB148C"/>
    <w:rsid w:val="00BB1594"/>
    <w:rsid w:val="00BB252D"/>
    <w:rsid w:val="00BB2642"/>
    <w:rsid w:val="00BB2EFC"/>
    <w:rsid w:val="00BB48CD"/>
    <w:rsid w:val="00BB4DA6"/>
    <w:rsid w:val="00BB4F8C"/>
    <w:rsid w:val="00BB5E67"/>
    <w:rsid w:val="00BB5F41"/>
    <w:rsid w:val="00BB6606"/>
    <w:rsid w:val="00BB6A1A"/>
    <w:rsid w:val="00BB7BEF"/>
    <w:rsid w:val="00BC02C2"/>
    <w:rsid w:val="00BC186F"/>
    <w:rsid w:val="00BC1C41"/>
    <w:rsid w:val="00BC2296"/>
    <w:rsid w:val="00BC2AB9"/>
    <w:rsid w:val="00BC2AE4"/>
    <w:rsid w:val="00BC3B8E"/>
    <w:rsid w:val="00BC3C64"/>
    <w:rsid w:val="00BC4046"/>
    <w:rsid w:val="00BC434C"/>
    <w:rsid w:val="00BC4515"/>
    <w:rsid w:val="00BC6470"/>
    <w:rsid w:val="00BC7329"/>
    <w:rsid w:val="00BC7714"/>
    <w:rsid w:val="00BD0223"/>
    <w:rsid w:val="00BD0302"/>
    <w:rsid w:val="00BD03F2"/>
    <w:rsid w:val="00BD2AF6"/>
    <w:rsid w:val="00BD2D79"/>
    <w:rsid w:val="00BD46D3"/>
    <w:rsid w:val="00BD4C72"/>
    <w:rsid w:val="00BD5120"/>
    <w:rsid w:val="00BD571E"/>
    <w:rsid w:val="00BD6F26"/>
    <w:rsid w:val="00BD71DF"/>
    <w:rsid w:val="00BD7339"/>
    <w:rsid w:val="00BD74D6"/>
    <w:rsid w:val="00BD7B6E"/>
    <w:rsid w:val="00BE05CA"/>
    <w:rsid w:val="00BE0929"/>
    <w:rsid w:val="00BE2697"/>
    <w:rsid w:val="00BE3159"/>
    <w:rsid w:val="00BE31F9"/>
    <w:rsid w:val="00BE340B"/>
    <w:rsid w:val="00BE38D5"/>
    <w:rsid w:val="00BE4C16"/>
    <w:rsid w:val="00BE5583"/>
    <w:rsid w:val="00BE63C7"/>
    <w:rsid w:val="00BE68E5"/>
    <w:rsid w:val="00BE7491"/>
    <w:rsid w:val="00BF024A"/>
    <w:rsid w:val="00BF05CA"/>
    <w:rsid w:val="00BF0E2E"/>
    <w:rsid w:val="00BF1044"/>
    <w:rsid w:val="00BF3F13"/>
    <w:rsid w:val="00BF4709"/>
    <w:rsid w:val="00BF4C0C"/>
    <w:rsid w:val="00BF4E25"/>
    <w:rsid w:val="00BF5859"/>
    <w:rsid w:val="00BF5A25"/>
    <w:rsid w:val="00BF6E6F"/>
    <w:rsid w:val="00C00B43"/>
    <w:rsid w:val="00C01BF6"/>
    <w:rsid w:val="00C02AA1"/>
    <w:rsid w:val="00C03513"/>
    <w:rsid w:val="00C03B69"/>
    <w:rsid w:val="00C04356"/>
    <w:rsid w:val="00C0482F"/>
    <w:rsid w:val="00C05205"/>
    <w:rsid w:val="00C06044"/>
    <w:rsid w:val="00C06259"/>
    <w:rsid w:val="00C069FC"/>
    <w:rsid w:val="00C079A9"/>
    <w:rsid w:val="00C07BF1"/>
    <w:rsid w:val="00C100B1"/>
    <w:rsid w:val="00C10B2E"/>
    <w:rsid w:val="00C11930"/>
    <w:rsid w:val="00C1293A"/>
    <w:rsid w:val="00C139E3"/>
    <w:rsid w:val="00C145B5"/>
    <w:rsid w:val="00C14958"/>
    <w:rsid w:val="00C14C6E"/>
    <w:rsid w:val="00C155B4"/>
    <w:rsid w:val="00C161E9"/>
    <w:rsid w:val="00C166A4"/>
    <w:rsid w:val="00C17044"/>
    <w:rsid w:val="00C177D1"/>
    <w:rsid w:val="00C1785B"/>
    <w:rsid w:val="00C17940"/>
    <w:rsid w:val="00C2007F"/>
    <w:rsid w:val="00C2008E"/>
    <w:rsid w:val="00C216D3"/>
    <w:rsid w:val="00C21F6B"/>
    <w:rsid w:val="00C23292"/>
    <w:rsid w:val="00C237F2"/>
    <w:rsid w:val="00C23A68"/>
    <w:rsid w:val="00C23AF3"/>
    <w:rsid w:val="00C24346"/>
    <w:rsid w:val="00C248A7"/>
    <w:rsid w:val="00C24B95"/>
    <w:rsid w:val="00C26229"/>
    <w:rsid w:val="00C27136"/>
    <w:rsid w:val="00C274AA"/>
    <w:rsid w:val="00C305B4"/>
    <w:rsid w:val="00C30737"/>
    <w:rsid w:val="00C31403"/>
    <w:rsid w:val="00C318F9"/>
    <w:rsid w:val="00C31ED6"/>
    <w:rsid w:val="00C33134"/>
    <w:rsid w:val="00C332AA"/>
    <w:rsid w:val="00C33478"/>
    <w:rsid w:val="00C339D6"/>
    <w:rsid w:val="00C33D8D"/>
    <w:rsid w:val="00C33E74"/>
    <w:rsid w:val="00C34089"/>
    <w:rsid w:val="00C35398"/>
    <w:rsid w:val="00C359B2"/>
    <w:rsid w:val="00C35A4E"/>
    <w:rsid w:val="00C36061"/>
    <w:rsid w:val="00C36139"/>
    <w:rsid w:val="00C36330"/>
    <w:rsid w:val="00C36F32"/>
    <w:rsid w:val="00C400A5"/>
    <w:rsid w:val="00C409A8"/>
    <w:rsid w:val="00C409EA"/>
    <w:rsid w:val="00C40A16"/>
    <w:rsid w:val="00C40D29"/>
    <w:rsid w:val="00C412B9"/>
    <w:rsid w:val="00C42D4D"/>
    <w:rsid w:val="00C442AD"/>
    <w:rsid w:val="00C44B78"/>
    <w:rsid w:val="00C453A7"/>
    <w:rsid w:val="00C45590"/>
    <w:rsid w:val="00C4592F"/>
    <w:rsid w:val="00C462D6"/>
    <w:rsid w:val="00C46434"/>
    <w:rsid w:val="00C467D7"/>
    <w:rsid w:val="00C473D7"/>
    <w:rsid w:val="00C4758A"/>
    <w:rsid w:val="00C47DCB"/>
    <w:rsid w:val="00C51743"/>
    <w:rsid w:val="00C51816"/>
    <w:rsid w:val="00C53808"/>
    <w:rsid w:val="00C53ED9"/>
    <w:rsid w:val="00C54046"/>
    <w:rsid w:val="00C55CCE"/>
    <w:rsid w:val="00C5648E"/>
    <w:rsid w:val="00C569D0"/>
    <w:rsid w:val="00C6071A"/>
    <w:rsid w:val="00C60CE3"/>
    <w:rsid w:val="00C61E07"/>
    <w:rsid w:val="00C61FF6"/>
    <w:rsid w:val="00C626F8"/>
    <w:rsid w:val="00C63C41"/>
    <w:rsid w:val="00C6471A"/>
    <w:rsid w:val="00C6552C"/>
    <w:rsid w:val="00C65F27"/>
    <w:rsid w:val="00C65F2D"/>
    <w:rsid w:val="00C673EE"/>
    <w:rsid w:val="00C67A72"/>
    <w:rsid w:val="00C706EB"/>
    <w:rsid w:val="00C70741"/>
    <w:rsid w:val="00C708A8"/>
    <w:rsid w:val="00C7140B"/>
    <w:rsid w:val="00C725D2"/>
    <w:rsid w:val="00C72B95"/>
    <w:rsid w:val="00C731F4"/>
    <w:rsid w:val="00C7327D"/>
    <w:rsid w:val="00C744EB"/>
    <w:rsid w:val="00C74856"/>
    <w:rsid w:val="00C75235"/>
    <w:rsid w:val="00C7524E"/>
    <w:rsid w:val="00C753CB"/>
    <w:rsid w:val="00C7584E"/>
    <w:rsid w:val="00C76B22"/>
    <w:rsid w:val="00C76FD8"/>
    <w:rsid w:val="00C77164"/>
    <w:rsid w:val="00C77360"/>
    <w:rsid w:val="00C80319"/>
    <w:rsid w:val="00C80717"/>
    <w:rsid w:val="00C807F4"/>
    <w:rsid w:val="00C80AB6"/>
    <w:rsid w:val="00C81030"/>
    <w:rsid w:val="00C8125E"/>
    <w:rsid w:val="00C81527"/>
    <w:rsid w:val="00C816D1"/>
    <w:rsid w:val="00C8344A"/>
    <w:rsid w:val="00C83CC4"/>
    <w:rsid w:val="00C83D37"/>
    <w:rsid w:val="00C84408"/>
    <w:rsid w:val="00C84783"/>
    <w:rsid w:val="00C85202"/>
    <w:rsid w:val="00C85659"/>
    <w:rsid w:val="00C8664B"/>
    <w:rsid w:val="00C86825"/>
    <w:rsid w:val="00C91606"/>
    <w:rsid w:val="00C919BC"/>
    <w:rsid w:val="00C92686"/>
    <w:rsid w:val="00C932A9"/>
    <w:rsid w:val="00C9334B"/>
    <w:rsid w:val="00C93716"/>
    <w:rsid w:val="00C93D6A"/>
    <w:rsid w:val="00C947B3"/>
    <w:rsid w:val="00C953A8"/>
    <w:rsid w:val="00C96E1D"/>
    <w:rsid w:val="00C96F7C"/>
    <w:rsid w:val="00C978FE"/>
    <w:rsid w:val="00CA0559"/>
    <w:rsid w:val="00CA070D"/>
    <w:rsid w:val="00CA07D7"/>
    <w:rsid w:val="00CA080C"/>
    <w:rsid w:val="00CA08E4"/>
    <w:rsid w:val="00CA097D"/>
    <w:rsid w:val="00CA118B"/>
    <w:rsid w:val="00CA1376"/>
    <w:rsid w:val="00CA21EA"/>
    <w:rsid w:val="00CA22CE"/>
    <w:rsid w:val="00CA2EAD"/>
    <w:rsid w:val="00CA36C7"/>
    <w:rsid w:val="00CA3ACB"/>
    <w:rsid w:val="00CA3E63"/>
    <w:rsid w:val="00CA4135"/>
    <w:rsid w:val="00CA4748"/>
    <w:rsid w:val="00CA5F8E"/>
    <w:rsid w:val="00CA6A2F"/>
    <w:rsid w:val="00CA73C5"/>
    <w:rsid w:val="00CB1963"/>
    <w:rsid w:val="00CB2679"/>
    <w:rsid w:val="00CB2AE5"/>
    <w:rsid w:val="00CB372A"/>
    <w:rsid w:val="00CB4585"/>
    <w:rsid w:val="00CB6DA1"/>
    <w:rsid w:val="00CB6DEC"/>
    <w:rsid w:val="00CB7D50"/>
    <w:rsid w:val="00CC01FC"/>
    <w:rsid w:val="00CC11EF"/>
    <w:rsid w:val="00CC15CE"/>
    <w:rsid w:val="00CC18ED"/>
    <w:rsid w:val="00CC1E3E"/>
    <w:rsid w:val="00CC2666"/>
    <w:rsid w:val="00CC298C"/>
    <w:rsid w:val="00CC3454"/>
    <w:rsid w:val="00CC460C"/>
    <w:rsid w:val="00CC595F"/>
    <w:rsid w:val="00CC5F3D"/>
    <w:rsid w:val="00CC5FBC"/>
    <w:rsid w:val="00CC60D2"/>
    <w:rsid w:val="00CC621F"/>
    <w:rsid w:val="00CC6E09"/>
    <w:rsid w:val="00CC7249"/>
    <w:rsid w:val="00CC7ACC"/>
    <w:rsid w:val="00CD0D93"/>
    <w:rsid w:val="00CD0DB9"/>
    <w:rsid w:val="00CD1777"/>
    <w:rsid w:val="00CD1DA7"/>
    <w:rsid w:val="00CD21D1"/>
    <w:rsid w:val="00CD2D05"/>
    <w:rsid w:val="00CD2F50"/>
    <w:rsid w:val="00CD3F80"/>
    <w:rsid w:val="00CD4D8F"/>
    <w:rsid w:val="00CD59E9"/>
    <w:rsid w:val="00CD5C0F"/>
    <w:rsid w:val="00CD6114"/>
    <w:rsid w:val="00CD7779"/>
    <w:rsid w:val="00CE0120"/>
    <w:rsid w:val="00CE0491"/>
    <w:rsid w:val="00CE09AE"/>
    <w:rsid w:val="00CE0AA9"/>
    <w:rsid w:val="00CE1F20"/>
    <w:rsid w:val="00CE2F8A"/>
    <w:rsid w:val="00CE3562"/>
    <w:rsid w:val="00CE3CF8"/>
    <w:rsid w:val="00CE402F"/>
    <w:rsid w:val="00CE49AD"/>
    <w:rsid w:val="00CE63B2"/>
    <w:rsid w:val="00CE7D3B"/>
    <w:rsid w:val="00CF0A16"/>
    <w:rsid w:val="00CF0F98"/>
    <w:rsid w:val="00CF1C74"/>
    <w:rsid w:val="00CF2370"/>
    <w:rsid w:val="00CF32AC"/>
    <w:rsid w:val="00CF4010"/>
    <w:rsid w:val="00CF487F"/>
    <w:rsid w:val="00CF57E4"/>
    <w:rsid w:val="00CF5CA2"/>
    <w:rsid w:val="00CF5ED8"/>
    <w:rsid w:val="00CF65D3"/>
    <w:rsid w:val="00CF66DF"/>
    <w:rsid w:val="00CF6E50"/>
    <w:rsid w:val="00D00A31"/>
    <w:rsid w:val="00D01128"/>
    <w:rsid w:val="00D014A5"/>
    <w:rsid w:val="00D01731"/>
    <w:rsid w:val="00D01985"/>
    <w:rsid w:val="00D02A23"/>
    <w:rsid w:val="00D02BAE"/>
    <w:rsid w:val="00D02EC6"/>
    <w:rsid w:val="00D032C8"/>
    <w:rsid w:val="00D0396E"/>
    <w:rsid w:val="00D043F4"/>
    <w:rsid w:val="00D04562"/>
    <w:rsid w:val="00D05321"/>
    <w:rsid w:val="00D06349"/>
    <w:rsid w:val="00D06D29"/>
    <w:rsid w:val="00D0708A"/>
    <w:rsid w:val="00D10EDD"/>
    <w:rsid w:val="00D12AEB"/>
    <w:rsid w:val="00D12C3A"/>
    <w:rsid w:val="00D134E9"/>
    <w:rsid w:val="00D13C46"/>
    <w:rsid w:val="00D14217"/>
    <w:rsid w:val="00D14348"/>
    <w:rsid w:val="00D147DD"/>
    <w:rsid w:val="00D147F5"/>
    <w:rsid w:val="00D1567C"/>
    <w:rsid w:val="00D15CD5"/>
    <w:rsid w:val="00D1606C"/>
    <w:rsid w:val="00D16151"/>
    <w:rsid w:val="00D16B18"/>
    <w:rsid w:val="00D16B5C"/>
    <w:rsid w:val="00D17A07"/>
    <w:rsid w:val="00D21498"/>
    <w:rsid w:val="00D21617"/>
    <w:rsid w:val="00D218CE"/>
    <w:rsid w:val="00D21AE8"/>
    <w:rsid w:val="00D21D21"/>
    <w:rsid w:val="00D21E54"/>
    <w:rsid w:val="00D2361B"/>
    <w:rsid w:val="00D249C3"/>
    <w:rsid w:val="00D2775A"/>
    <w:rsid w:val="00D3063B"/>
    <w:rsid w:val="00D32545"/>
    <w:rsid w:val="00D33B97"/>
    <w:rsid w:val="00D343A9"/>
    <w:rsid w:val="00D34919"/>
    <w:rsid w:val="00D349B5"/>
    <w:rsid w:val="00D34F65"/>
    <w:rsid w:val="00D35038"/>
    <w:rsid w:val="00D35BC8"/>
    <w:rsid w:val="00D3738D"/>
    <w:rsid w:val="00D3744A"/>
    <w:rsid w:val="00D37E3A"/>
    <w:rsid w:val="00D37EC1"/>
    <w:rsid w:val="00D37F36"/>
    <w:rsid w:val="00D40C74"/>
    <w:rsid w:val="00D41060"/>
    <w:rsid w:val="00D42028"/>
    <w:rsid w:val="00D42125"/>
    <w:rsid w:val="00D4226F"/>
    <w:rsid w:val="00D426BF"/>
    <w:rsid w:val="00D43204"/>
    <w:rsid w:val="00D43CDF"/>
    <w:rsid w:val="00D44CD9"/>
    <w:rsid w:val="00D45F45"/>
    <w:rsid w:val="00D46012"/>
    <w:rsid w:val="00D46B38"/>
    <w:rsid w:val="00D46B6F"/>
    <w:rsid w:val="00D475F7"/>
    <w:rsid w:val="00D47E7C"/>
    <w:rsid w:val="00D50C28"/>
    <w:rsid w:val="00D5202F"/>
    <w:rsid w:val="00D5247A"/>
    <w:rsid w:val="00D53471"/>
    <w:rsid w:val="00D53A23"/>
    <w:rsid w:val="00D53AB3"/>
    <w:rsid w:val="00D53C09"/>
    <w:rsid w:val="00D5561E"/>
    <w:rsid w:val="00D56542"/>
    <w:rsid w:val="00D56F34"/>
    <w:rsid w:val="00D5761B"/>
    <w:rsid w:val="00D57E70"/>
    <w:rsid w:val="00D60873"/>
    <w:rsid w:val="00D608D3"/>
    <w:rsid w:val="00D60C94"/>
    <w:rsid w:val="00D60DCD"/>
    <w:rsid w:val="00D61795"/>
    <w:rsid w:val="00D6195B"/>
    <w:rsid w:val="00D6209C"/>
    <w:rsid w:val="00D62EC1"/>
    <w:rsid w:val="00D6495E"/>
    <w:rsid w:val="00D6531E"/>
    <w:rsid w:val="00D6573A"/>
    <w:rsid w:val="00D65820"/>
    <w:rsid w:val="00D66639"/>
    <w:rsid w:val="00D678DB"/>
    <w:rsid w:val="00D70063"/>
    <w:rsid w:val="00D7033A"/>
    <w:rsid w:val="00D71CE2"/>
    <w:rsid w:val="00D72A1B"/>
    <w:rsid w:val="00D730C5"/>
    <w:rsid w:val="00D735F3"/>
    <w:rsid w:val="00D7421D"/>
    <w:rsid w:val="00D74A2E"/>
    <w:rsid w:val="00D75C09"/>
    <w:rsid w:val="00D764AC"/>
    <w:rsid w:val="00D764D2"/>
    <w:rsid w:val="00D7744A"/>
    <w:rsid w:val="00D77F5C"/>
    <w:rsid w:val="00D81ECD"/>
    <w:rsid w:val="00D827C1"/>
    <w:rsid w:val="00D828B9"/>
    <w:rsid w:val="00D82E1B"/>
    <w:rsid w:val="00D84589"/>
    <w:rsid w:val="00D84C82"/>
    <w:rsid w:val="00D84D01"/>
    <w:rsid w:val="00D857DC"/>
    <w:rsid w:val="00D86D65"/>
    <w:rsid w:val="00D8729A"/>
    <w:rsid w:val="00D872F0"/>
    <w:rsid w:val="00D876C7"/>
    <w:rsid w:val="00D91832"/>
    <w:rsid w:val="00D931C3"/>
    <w:rsid w:val="00D93A1A"/>
    <w:rsid w:val="00D94448"/>
    <w:rsid w:val="00D946F1"/>
    <w:rsid w:val="00D94DFF"/>
    <w:rsid w:val="00D95BDF"/>
    <w:rsid w:val="00D96364"/>
    <w:rsid w:val="00D967D3"/>
    <w:rsid w:val="00D973F8"/>
    <w:rsid w:val="00D9777A"/>
    <w:rsid w:val="00DA0CB7"/>
    <w:rsid w:val="00DA0F02"/>
    <w:rsid w:val="00DA118A"/>
    <w:rsid w:val="00DA1FCA"/>
    <w:rsid w:val="00DA2927"/>
    <w:rsid w:val="00DA2D8E"/>
    <w:rsid w:val="00DA2EFD"/>
    <w:rsid w:val="00DA36FC"/>
    <w:rsid w:val="00DA393F"/>
    <w:rsid w:val="00DA3CED"/>
    <w:rsid w:val="00DA47C6"/>
    <w:rsid w:val="00DA5AF6"/>
    <w:rsid w:val="00DA6370"/>
    <w:rsid w:val="00DA6430"/>
    <w:rsid w:val="00DA7096"/>
    <w:rsid w:val="00DA789E"/>
    <w:rsid w:val="00DB025F"/>
    <w:rsid w:val="00DB0674"/>
    <w:rsid w:val="00DB0716"/>
    <w:rsid w:val="00DB1420"/>
    <w:rsid w:val="00DB35CA"/>
    <w:rsid w:val="00DB3E3C"/>
    <w:rsid w:val="00DB4740"/>
    <w:rsid w:val="00DB4ADA"/>
    <w:rsid w:val="00DB5441"/>
    <w:rsid w:val="00DB5FD4"/>
    <w:rsid w:val="00DB6C79"/>
    <w:rsid w:val="00DB720B"/>
    <w:rsid w:val="00DC12F8"/>
    <w:rsid w:val="00DC1A70"/>
    <w:rsid w:val="00DC241F"/>
    <w:rsid w:val="00DC2515"/>
    <w:rsid w:val="00DC350B"/>
    <w:rsid w:val="00DC35EB"/>
    <w:rsid w:val="00DC373D"/>
    <w:rsid w:val="00DC3C60"/>
    <w:rsid w:val="00DC5B00"/>
    <w:rsid w:val="00DC601A"/>
    <w:rsid w:val="00DC6368"/>
    <w:rsid w:val="00DC7CBE"/>
    <w:rsid w:val="00DC7F3E"/>
    <w:rsid w:val="00DD03D6"/>
    <w:rsid w:val="00DD0EAE"/>
    <w:rsid w:val="00DD1016"/>
    <w:rsid w:val="00DD2386"/>
    <w:rsid w:val="00DD268F"/>
    <w:rsid w:val="00DD2C2D"/>
    <w:rsid w:val="00DD30FF"/>
    <w:rsid w:val="00DD324F"/>
    <w:rsid w:val="00DD4FC4"/>
    <w:rsid w:val="00DD54F7"/>
    <w:rsid w:val="00DD5725"/>
    <w:rsid w:val="00DD66CD"/>
    <w:rsid w:val="00DD6AFC"/>
    <w:rsid w:val="00DD7CCC"/>
    <w:rsid w:val="00DE0369"/>
    <w:rsid w:val="00DE151F"/>
    <w:rsid w:val="00DE15FA"/>
    <w:rsid w:val="00DE2361"/>
    <w:rsid w:val="00DE2862"/>
    <w:rsid w:val="00DE2988"/>
    <w:rsid w:val="00DE4B94"/>
    <w:rsid w:val="00DE5AF4"/>
    <w:rsid w:val="00DE62C3"/>
    <w:rsid w:val="00DE6459"/>
    <w:rsid w:val="00DE6770"/>
    <w:rsid w:val="00DE6F82"/>
    <w:rsid w:val="00DE7318"/>
    <w:rsid w:val="00DF0976"/>
    <w:rsid w:val="00DF0D48"/>
    <w:rsid w:val="00DF1287"/>
    <w:rsid w:val="00DF197E"/>
    <w:rsid w:val="00DF2201"/>
    <w:rsid w:val="00DF2B04"/>
    <w:rsid w:val="00DF2B1D"/>
    <w:rsid w:val="00DF3165"/>
    <w:rsid w:val="00DF4658"/>
    <w:rsid w:val="00DF619E"/>
    <w:rsid w:val="00DF6349"/>
    <w:rsid w:val="00DF63D5"/>
    <w:rsid w:val="00DF6C64"/>
    <w:rsid w:val="00DF6E02"/>
    <w:rsid w:val="00DF7549"/>
    <w:rsid w:val="00DF7751"/>
    <w:rsid w:val="00DF79C9"/>
    <w:rsid w:val="00DF7EC2"/>
    <w:rsid w:val="00E003D0"/>
    <w:rsid w:val="00E007F8"/>
    <w:rsid w:val="00E021B9"/>
    <w:rsid w:val="00E02DAC"/>
    <w:rsid w:val="00E036F5"/>
    <w:rsid w:val="00E03D59"/>
    <w:rsid w:val="00E04358"/>
    <w:rsid w:val="00E04E63"/>
    <w:rsid w:val="00E05347"/>
    <w:rsid w:val="00E05643"/>
    <w:rsid w:val="00E05979"/>
    <w:rsid w:val="00E05C03"/>
    <w:rsid w:val="00E06CE2"/>
    <w:rsid w:val="00E06E16"/>
    <w:rsid w:val="00E07C7F"/>
    <w:rsid w:val="00E07CB2"/>
    <w:rsid w:val="00E10D35"/>
    <w:rsid w:val="00E1493C"/>
    <w:rsid w:val="00E16D26"/>
    <w:rsid w:val="00E210BC"/>
    <w:rsid w:val="00E2186B"/>
    <w:rsid w:val="00E225F4"/>
    <w:rsid w:val="00E22AF5"/>
    <w:rsid w:val="00E22F00"/>
    <w:rsid w:val="00E23411"/>
    <w:rsid w:val="00E24522"/>
    <w:rsid w:val="00E245EA"/>
    <w:rsid w:val="00E256E9"/>
    <w:rsid w:val="00E261E1"/>
    <w:rsid w:val="00E2671B"/>
    <w:rsid w:val="00E26CBC"/>
    <w:rsid w:val="00E2702F"/>
    <w:rsid w:val="00E27914"/>
    <w:rsid w:val="00E31457"/>
    <w:rsid w:val="00E32BAD"/>
    <w:rsid w:val="00E3375A"/>
    <w:rsid w:val="00E33EA7"/>
    <w:rsid w:val="00E3400A"/>
    <w:rsid w:val="00E3414B"/>
    <w:rsid w:val="00E3420A"/>
    <w:rsid w:val="00E346EB"/>
    <w:rsid w:val="00E352DF"/>
    <w:rsid w:val="00E356B2"/>
    <w:rsid w:val="00E356C0"/>
    <w:rsid w:val="00E35F67"/>
    <w:rsid w:val="00E36854"/>
    <w:rsid w:val="00E368B7"/>
    <w:rsid w:val="00E40139"/>
    <w:rsid w:val="00E413AC"/>
    <w:rsid w:val="00E42805"/>
    <w:rsid w:val="00E42E79"/>
    <w:rsid w:val="00E4370C"/>
    <w:rsid w:val="00E43819"/>
    <w:rsid w:val="00E44370"/>
    <w:rsid w:val="00E4461C"/>
    <w:rsid w:val="00E44630"/>
    <w:rsid w:val="00E44DB4"/>
    <w:rsid w:val="00E45297"/>
    <w:rsid w:val="00E45BBC"/>
    <w:rsid w:val="00E45CAA"/>
    <w:rsid w:val="00E45CB5"/>
    <w:rsid w:val="00E46601"/>
    <w:rsid w:val="00E46C0D"/>
    <w:rsid w:val="00E46CB2"/>
    <w:rsid w:val="00E46D02"/>
    <w:rsid w:val="00E47499"/>
    <w:rsid w:val="00E50BB8"/>
    <w:rsid w:val="00E517F2"/>
    <w:rsid w:val="00E51F19"/>
    <w:rsid w:val="00E52240"/>
    <w:rsid w:val="00E52AD8"/>
    <w:rsid w:val="00E54755"/>
    <w:rsid w:val="00E54849"/>
    <w:rsid w:val="00E555EC"/>
    <w:rsid w:val="00E556CA"/>
    <w:rsid w:val="00E557AE"/>
    <w:rsid w:val="00E55CAA"/>
    <w:rsid w:val="00E575EF"/>
    <w:rsid w:val="00E57731"/>
    <w:rsid w:val="00E60283"/>
    <w:rsid w:val="00E60B96"/>
    <w:rsid w:val="00E60FD2"/>
    <w:rsid w:val="00E613E0"/>
    <w:rsid w:val="00E61B48"/>
    <w:rsid w:val="00E61D75"/>
    <w:rsid w:val="00E63339"/>
    <w:rsid w:val="00E64C80"/>
    <w:rsid w:val="00E6651E"/>
    <w:rsid w:val="00E67B21"/>
    <w:rsid w:val="00E67C10"/>
    <w:rsid w:val="00E70109"/>
    <w:rsid w:val="00E70254"/>
    <w:rsid w:val="00E70C5D"/>
    <w:rsid w:val="00E70F6D"/>
    <w:rsid w:val="00E716BA"/>
    <w:rsid w:val="00E71F73"/>
    <w:rsid w:val="00E73B82"/>
    <w:rsid w:val="00E74583"/>
    <w:rsid w:val="00E75821"/>
    <w:rsid w:val="00E76076"/>
    <w:rsid w:val="00E77A96"/>
    <w:rsid w:val="00E803A4"/>
    <w:rsid w:val="00E8075C"/>
    <w:rsid w:val="00E8093A"/>
    <w:rsid w:val="00E8096F"/>
    <w:rsid w:val="00E80B03"/>
    <w:rsid w:val="00E80CE4"/>
    <w:rsid w:val="00E8127B"/>
    <w:rsid w:val="00E81396"/>
    <w:rsid w:val="00E81ADB"/>
    <w:rsid w:val="00E81AF9"/>
    <w:rsid w:val="00E82497"/>
    <w:rsid w:val="00E828F1"/>
    <w:rsid w:val="00E82FB0"/>
    <w:rsid w:val="00E83C85"/>
    <w:rsid w:val="00E842A3"/>
    <w:rsid w:val="00E8525E"/>
    <w:rsid w:val="00E85474"/>
    <w:rsid w:val="00E85D96"/>
    <w:rsid w:val="00E86629"/>
    <w:rsid w:val="00E870E7"/>
    <w:rsid w:val="00E8798E"/>
    <w:rsid w:val="00E87A69"/>
    <w:rsid w:val="00E87CCB"/>
    <w:rsid w:val="00E900B9"/>
    <w:rsid w:val="00E9032E"/>
    <w:rsid w:val="00E907BA"/>
    <w:rsid w:val="00E91343"/>
    <w:rsid w:val="00E91841"/>
    <w:rsid w:val="00E92C37"/>
    <w:rsid w:val="00E93846"/>
    <w:rsid w:val="00E93B5C"/>
    <w:rsid w:val="00E94A9C"/>
    <w:rsid w:val="00E94B39"/>
    <w:rsid w:val="00E958EC"/>
    <w:rsid w:val="00E95C6D"/>
    <w:rsid w:val="00E96439"/>
    <w:rsid w:val="00E965FC"/>
    <w:rsid w:val="00E96C01"/>
    <w:rsid w:val="00E97143"/>
    <w:rsid w:val="00E977F3"/>
    <w:rsid w:val="00E97EA3"/>
    <w:rsid w:val="00EA082B"/>
    <w:rsid w:val="00EA2610"/>
    <w:rsid w:val="00EA2DDE"/>
    <w:rsid w:val="00EA2FEE"/>
    <w:rsid w:val="00EA312F"/>
    <w:rsid w:val="00EA3493"/>
    <w:rsid w:val="00EA3B3E"/>
    <w:rsid w:val="00EA4CB7"/>
    <w:rsid w:val="00EA6C24"/>
    <w:rsid w:val="00EA6FBC"/>
    <w:rsid w:val="00EA74F2"/>
    <w:rsid w:val="00EA7CC0"/>
    <w:rsid w:val="00EA7E10"/>
    <w:rsid w:val="00EB044E"/>
    <w:rsid w:val="00EB0A7B"/>
    <w:rsid w:val="00EB0A81"/>
    <w:rsid w:val="00EB1BFC"/>
    <w:rsid w:val="00EB24E4"/>
    <w:rsid w:val="00EB2607"/>
    <w:rsid w:val="00EB294C"/>
    <w:rsid w:val="00EB3163"/>
    <w:rsid w:val="00EB5925"/>
    <w:rsid w:val="00EB5BF0"/>
    <w:rsid w:val="00EB5CB5"/>
    <w:rsid w:val="00EB6B00"/>
    <w:rsid w:val="00EB7885"/>
    <w:rsid w:val="00EB79EA"/>
    <w:rsid w:val="00EC0417"/>
    <w:rsid w:val="00EC0B9F"/>
    <w:rsid w:val="00EC1393"/>
    <w:rsid w:val="00EC1804"/>
    <w:rsid w:val="00EC1805"/>
    <w:rsid w:val="00EC1C18"/>
    <w:rsid w:val="00EC2CFB"/>
    <w:rsid w:val="00EC364E"/>
    <w:rsid w:val="00EC3AEA"/>
    <w:rsid w:val="00EC3D7E"/>
    <w:rsid w:val="00EC4073"/>
    <w:rsid w:val="00EC45CB"/>
    <w:rsid w:val="00EC470B"/>
    <w:rsid w:val="00EC4719"/>
    <w:rsid w:val="00EC4A38"/>
    <w:rsid w:val="00EC5A53"/>
    <w:rsid w:val="00EC7732"/>
    <w:rsid w:val="00ED056E"/>
    <w:rsid w:val="00ED1761"/>
    <w:rsid w:val="00ED17F0"/>
    <w:rsid w:val="00ED187D"/>
    <w:rsid w:val="00ED2191"/>
    <w:rsid w:val="00ED23DB"/>
    <w:rsid w:val="00ED2ED0"/>
    <w:rsid w:val="00ED3DAF"/>
    <w:rsid w:val="00ED3F25"/>
    <w:rsid w:val="00ED4C23"/>
    <w:rsid w:val="00ED4FF2"/>
    <w:rsid w:val="00ED57EE"/>
    <w:rsid w:val="00ED7410"/>
    <w:rsid w:val="00ED7F4E"/>
    <w:rsid w:val="00EE026C"/>
    <w:rsid w:val="00EE0EF5"/>
    <w:rsid w:val="00EE172D"/>
    <w:rsid w:val="00EE39E3"/>
    <w:rsid w:val="00EE3DCC"/>
    <w:rsid w:val="00EE41A1"/>
    <w:rsid w:val="00EE47E7"/>
    <w:rsid w:val="00EE4BCC"/>
    <w:rsid w:val="00EE51BD"/>
    <w:rsid w:val="00EE52C8"/>
    <w:rsid w:val="00EE5737"/>
    <w:rsid w:val="00EE5A81"/>
    <w:rsid w:val="00EE6293"/>
    <w:rsid w:val="00EE66F9"/>
    <w:rsid w:val="00EE672D"/>
    <w:rsid w:val="00EE6E9D"/>
    <w:rsid w:val="00EE734D"/>
    <w:rsid w:val="00EF0909"/>
    <w:rsid w:val="00EF10B7"/>
    <w:rsid w:val="00EF11D7"/>
    <w:rsid w:val="00EF1213"/>
    <w:rsid w:val="00EF1AC5"/>
    <w:rsid w:val="00EF26BA"/>
    <w:rsid w:val="00EF455F"/>
    <w:rsid w:val="00EF52AB"/>
    <w:rsid w:val="00EF6516"/>
    <w:rsid w:val="00EF6BF0"/>
    <w:rsid w:val="00EF7F05"/>
    <w:rsid w:val="00F00B3C"/>
    <w:rsid w:val="00F02DAC"/>
    <w:rsid w:val="00F04F84"/>
    <w:rsid w:val="00F06396"/>
    <w:rsid w:val="00F06859"/>
    <w:rsid w:val="00F07045"/>
    <w:rsid w:val="00F07464"/>
    <w:rsid w:val="00F07ED2"/>
    <w:rsid w:val="00F102F7"/>
    <w:rsid w:val="00F104E1"/>
    <w:rsid w:val="00F10585"/>
    <w:rsid w:val="00F10A90"/>
    <w:rsid w:val="00F10BA2"/>
    <w:rsid w:val="00F10F7E"/>
    <w:rsid w:val="00F11689"/>
    <w:rsid w:val="00F13049"/>
    <w:rsid w:val="00F14837"/>
    <w:rsid w:val="00F15662"/>
    <w:rsid w:val="00F15DD2"/>
    <w:rsid w:val="00F16597"/>
    <w:rsid w:val="00F16657"/>
    <w:rsid w:val="00F168CF"/>
    <w:rsid w:val="00F16949"/>
    <w:rsid w:val="00F16C83"/>
    <w:rsid w:val="00F16E5F"/>
    <w:rsid w:val="00F17D59"/>
    <w:rsid w:val="00F203BE"/>
    <w:rsid w:val="00F21E12"/>
    <w:rsid w:val="00F234D1"/>
    <w:rsid w:val="00F235D3"/>
    <w:rsid w:val="00F245E6"/>
    <w:rsid w:val="00F25284"/>
    <w:rsid w:val="00F26CCF"/>
    <w:rsid w:val="00F2720D"/>
    <w:rsid w:val="00F27D76"/>
    <w:rsid w:val="00F305EC"/>
    <w:rsid w:val="00F30CDA"/>
    <w:rsid w:val="00F30E2D"/>
    <w:rsid w:val="00F3164E"/>
    <w:rsid w:val="00F31F26"/>
    <w:rsid w:val="00F31FD3"/>
    <w:rsid w:val="00F329A8"/>
    <w:rsid w:val="00F3323C"/>
    <w:rsid w:val="00F346D7"/>
    <w:rsid w:val="00F360D4"/>
    <w:rsid w:val="00F36715"/>
    <w:rsid w:val="00F36A65"/>
    <w:rsid w:val="00F36B0F"/>
    <w:rsid w:val="00F36C06"/>
    <w:rsid w:val="00F372DA"/>
    <w:rsid w:val="00F37992"/>
    <w:rsid w:val="00F41BF4"/>
    <w:rsid w:val="00F438F8"/>
    <w:rsid w:val="00F4438D"/>
    <w:rsid w:val="00F451C7"/>
    <w:rsid w:val="00F453A5"/>
    <w:rsid w:val="00F46AFC"/>
    <w:rsid w:val="00F47028"/>
    <w:rsid w:val="00F501AA"/>
    <w:rsid w:val="00F5125F"/>
    <w:rsid w:val="00F51BC2"/>
    <w:rsid w:val="00F51D05"/>
    <w:rsid w:val="00F52F90"/>
    <w:rsid w:val="00F531DA"/>
    <w:rsid w:val="00F53A1C"/>
    <w:rsid w:val="00F53D12"/>
    <w:rsid w:val="00F550B0"/>
    <w:rsid w:val="00F551CF"/>
    <w:rsid w:val="00F56120"/>
    <w:rsid w:val="00F56366"/>
    <w:rsid w:val="00F5775B"/>
    <w:rsid w:val="00F57A67"/>
    <w:rsid w:val="00F60027"/>
    <w:rsid w:val="00F60838"/>
    <w:rsid w:val="00F60A2F"/>
    <w:rsid w:val="00F63BC8"/>
    <w:rsid w:val="00F647F5"/>
    <w:rsid w:val="00F657D1"/>
    <w:rsid w:val="00F65AD7"/>
    <w:rsid w:val="00F66277"/>
    <w:rsid w:val="00F66412"/>
    <w:rsid w:val="00F66C55"/>
    <w:rsid w:val="00F6798A"/>
    <w:rsid w:val="00F706DA"/>
    <w:rsid w:val="00F70A46"/>
    <w:rsid w:val="00F71AC5"/>
    <w:rsid w:val="00F72F7A"/>
    <w:rsid w:val="00F73138"/>
    <w:rsid w:val="00F7371B"/>
    <w:rsid w:val="00F73ADA"/>
    <w:rsid w:val="00F73C79"/>
    <w:rsid w:val="00F74A59"/>
    <w:rsid w:val="00F74EAE"/>
    <w:rsid w:val="00F7517C"/>
    <w:rsid w:val="00F7682B"/>
    <w:rsid w:val="00F77358"/>
    <w:rsid w:val="00F77A76"/>
    <w:rsid w:val="00F8017B"/>
    <w:rsid w:val="00F801E1"/>
    <w:rsid w:val="00F8020C"/>
    <w:rsid w:val="00F8141C"/>
    <w:rsid w:val="00F81520"/>
    <w:rsid w:val="00F824C8"/>
    <w:rsid w:val="00F8267C"/>
    <w:rsid w:val="00F82E78"/>
    <w:rsid w:val="00F832F2"/>
    <w:rsid w:val="00F83843"/>
    <w:rsid w:val="00F83981"/>
    <w:rsid w:val="00F83C7B"/>
    <w:rsid w:val="00F83D9C"/>
    <w:rsid w:val="00F8410B"/>
    <w:rsid w:val="00F8557B"/>
    <w:rsid w:val="00F855FA"/>
    <w:rsid w:val="00F8596B"/>
    <w:rsid w:val="00F8664A"/>
    <w:rsid w:val="00F8678B"/>
    <w:rsid w:val="00F8794B"/>
    <w:rsid w:val="00F903AC"/>
    <w:rsid w:val="00F90B5E"/>
    <w:rsid w:val="00F90CAD"/>
    <w:rsid w:val="00F91A6B"/>
    <w:rsid w:val="00F92F89"/>
    <w:rsid w:val="00F93226"/>
    <w:rsid w:val="00F93F3C"/>
    <w:rsid w:val="00F942C5"/>
    <w:rsid w:val="00F95287"/>
    <w:rsid w:val="00F96CB0"/>
    <w:rsid w:val="00FA00B5"/>
    <w:rsid w:val="00FA11C9"/>
    <w:rsid w:val="00FA1829"/>
    <w:rsid w:val="00FA23B7"/>
    <w:rsid w:val="00FA35CB"/>
    <w:rsid w:val="00FA36F6"/>
    <w:rsid w:val="00FA3C31"/>
    <w:rsid w:val="00FA3CAB"/>
    <w:rsid w:val="00FA40D8"/>
    <w:rsid w:val="00FA4676"/>
    <w:rsid w:val="00FA46A1"/>
    <w:rsid w:val="00FA5356"/>
    <w:rsid w:val="00FA5941"/>
    <w:rsid w:val="00FA5C8D"/>
    <w:rsid w:val="00FA612A"/>
    <w:rsid w:val="00FA75FE"/>
    <w:rsid w:val="00FA7FE3"/>
    <w:rsid w:val="00FB05CE"/>
    <w:rsid w:val="00FB0624"/>
    <w:rsid w:val="00FB08C6"/>
    <w:rsid w:val="00FB0F28"/>
    <w:rsid w:val="00FB10B1"/>
    <w:rsid w:val="00FB1534"/>
    <w:rsid w:val="00FB2398"/>
    <w:rsid w:val="00FB2BFD"/>
    <w:rsid w:val="00FB45A9"/>
    <w:rsid w:val="00FB4882"/>
    <w:rsid w:val="00FB53B8"/>
    <w:rsid w:val="00FB6953"/>
    <w:rsid w:val="00FC02AE"/>
    <w:rsid w:val="00FC0F04"/>
    <w:rsid w:val="00FC1E81"/>
    <w:rsid w:val="00FC3FE2"/>
    <w:rsid w:val="00FC4C13"/>
    <w:rsid w:val="00FC6200"/>
    <w:rsid w:val="00FC70F2"/>
    <w:rsid w:val="00FC74C7"/>
    <w:rsid w:val="00FC7D4C"/>
    <w:rsid w:val="00FD0F09"/>
    <w:rsid w:val="00FD17E7"/>
    <w:rsid w:val="00FD181B"/>
    <w:rsid w:val="00FD224C"/>
    <w:rsid w:val="00FD233C"/>
    <w:rsid w:val="00FD5E89"/>
    <w:rsid w:val="00FD6132"/>
    <w:rsid w:val="00FD6C91"/>
    <w:rsid w:val="00FD71F2"/>
    <w:rsid w:val="00FE05B3"/>
    <w:rsid w:val="00FE0CD4"/>
    <w:rsid w:val="00FE1E39"/>
    <w:rsid w:val="00FE1F9A"/>
    <w:rsid w:val="00FE2116"/>
    <w:rsid w:val="00FE24F7"/>
    <w:rsid w:val="00FE28B1"/>
    <w:rsid w:val="00FE2ABB"/>
    <w:rsid w:val="00FE2B3A"/>
    <w:rsid w:val="00FE3177"/>
    <w:rsid w:val="00FE3618"/>
    <w:rsid w:val="00FE405B"/>
    <w:rsid w:val="00FE41AB"/>
    <w:rsid w:val="00FE42DF"/>
    <w:rsid w:val="00FE4E55"/>
    <w:rsid w:val="00FE502D"/>
    <w:rsid w:val="00FE62AA"/>
    <w:rsid w:val="00FE635B"/>
    <w:rsid w:val="00FE691C"/>
    <w:rsid w:val="00FE6F22"/>
    <w:rsid w:val="00FE7692"/>
    <w:rsid w:val="00FE7F11"/>
    <w:rsid w:val="00FF01DD"/>
    <w:rsid w:val="00FF09EB"/>
    <w:rsid w:val="00FF11C0"/>
    <w:rsid w:val="00FF1C2F"/>
    <w:rsid w:val="00FF210F"/>
    <w:rsid w:val="00FF2967"/>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0A271"/>
  <w15:docId w15:val="{E25CBB1F-B762-44B9-89C0-C391006E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5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1C3EF6"/>
    <w:rPr>
      <w:vertAlign w:val="superscript"/>
    </w:rPr>
  </w:style>
  <w:style w:type="character" w:styleId="Hipervnculo">
    <w:name w:val="Hyperlink"/>
    <w:basedOn w:val="Fuentedeprrafopredeter"/>
    <w:uiPriority w:val="99"/>
    <w:unhideWhenUsed/>
    <w:rsid w:val="00F74A59"/>
    <w:rPr>
      <w:color w:val="0000FF" w:themeColor="hyperlink"/>
      <w:u w:val="single"/>
    </w:rPr>
  </w:style>
  <w:style w:type="paragraph" w:customStyle="1" w:styleId="xmsonospacing">
    <w:name w:val="x_msonospacing"/>
    <w:basedOn w:val="Normal"/>
    <w:rsid w:val="004D502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2538">
      <w:bodyDiv w:val="1"/>
      <w:marLeft w:val="0"/>
      <w:marRight w:val="0"/>
      <w:marTop w:val="0"/>
      <w:marBottom w:val="0"/>
      <w:divBdr>
        <w:top w:val="none" w:sz="0" w:space="0" w:color="auto"/>
        <w:left w:val="none" w:sz="0" w:space="0" w:color="auto"/>
        <w:bottom w:val="none" w:sz="0" w:space="0" w:color="auto"/>
        <w:right w:val="none" w:sz="0" w:space="0" w:color="auto"/>
      </w:divBdr>
    </w:div>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10079813">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69315852">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765854582">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B4D80-9C14-4822-8CAE-16542B81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8</Pages>
  <Words>3144</Words>
  <Characters>17298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29</cp:revision>
  <cp:lastPrinted>2019-03-01T18:52:00Z</cp:lastPrinted>
  <dcterms:created xsi:type="dcterms:W3CDTF">2019-02-19T19:43:00Z</dcterms:created>
  <dcterms:modified xsi:type="dcterms:W3CDTF">2019-03-01T19:01:00Z</dcterms:modified>
</cp:coreProperties>
</file>