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72" w:rsidRPr="007A5CEE" w:rsidRDefault="00883E72" w:rsidP="007A5CEE">
      <w:pPr>
        <w:spacing w:line="480" w:lineRule="auto"/>
        <w:ind w:left="3540"/>
        <w:jc w:val="right"/>
        <w:rPr>
          <w:rFonts w:cstheme="minorHAnsi"/>
          <w:b/>
        </w:rPr>
      </w:pPr>
      <w:r w:rsidRPr="007A5CEE">
        <w:rPr>
          <w:rFonts w:cstheme="minorHAnsi"/>
          <w:b/>
        </w:rPr>
        <w:t xml:space="preserve">ACTA NÚMERO: </w:t>
      </w:r>
      <w:r w:rsidR="00172E27" w:rsidRPr="007A5CEE">
        <w:rPr>
          <w:rFonts w:cstheme="minorHAnsi"/>
          <w:b/>
        </w:rPr>
        <w:t>2</w:t>
      </w:r>
      <w:r w:rsidR="00C23CF8" w:rsidRPr="007A5CEE">
        <w:rPr>
          <w:rFonts w:cstheme="minorHAnsi"/>
          <w:b/>
        </w:rPr>
        <w:t>5</w:t>
      </w:r>
      <w:r w:rsidR="00426C01" w:rsidRPr="007A5CEE">
        <w:rPr>
          <w:rFonts w:cstheme="minorHAnsi"/>
          <w:b/>
        </w:rPr>
        <w:t>/2017.</w:t>
      </w:r>
    </w:p>
    <w:p w:rsidR="00883E72" w:rsidRPr="007A5CEE" w:rsidRDefault="0030492B" w:rsidP="007A5CEE">
      <w:pPr>
        <w:spacing w:after="0" w:line="480" w:lineRule="auto"/>
        <w:jc w:val="both"/>
        <w:rPr>
          <w:rFonts w:cstheme="minorHAnsi"/>
        </w:rPr>
      </w:pPr>
      <w:r w:rsidRPr="007A5CEE">
        <w:rPr>
          <w:rFonts w:cstheme="minorHAnsi"/>
          <w:b/>
        </w:rPr>
        <w:t xml:space="preserve">ACTA DE SESIÓN </w:t>
      </w:r>
      <w:r w:rsidR="00E956A8" w:rsidRPr="007A5CEE">
        <w:rPr>
          <w:rFonts w:cstheme="minorHAnsi"/>
          <w:b/>
        </w:rPr>
        <w:t>EXTRA</w:t>
      </w:r>
      <w:r w:rsidR="00883E72" w:rsidRPr="007A5CEE">
        <w:rPr>
          <w:rFonts w:cstheme="minorHAnsi"/>
          <w:b/>
        </w:rPr>
        <w:t>ORDINARIA PRIVADA DEL CONSEJO DE LA JUDICATURA DEL ESTA</w:t>
      </w:r>
      <w:r w:rsidR="003124CA" w:rsidRPr="007A5CEE">
        <w:rPr>
          <w:rFonts w:cstheme="minorHAnsi"/>
          <w:b/>
        </w:rPr>
        <w:t xml:space="preserve">DO DE TLAXCALA, CELEBRADA A LAS </w:t>
      </w:r>
      <w:r w:rsidR="00C23CF8" w:rsidRPr="007A5CEE">
        <w:rPr>
          <w:rFonts w:cstheme="minorHAnsi"/>
          <w:b/>
        </w:rPr>
        <w:t>TRECE</w:t>
      </w:r>
      <w:r w:rsidR="00D9772B" w:rsidRPr="007A5CEE">
        <w:rPr>
          <w:rFonts w:cstheme="minorHAnsi"/>
          <w:b/>
        </w:rPr>
        <w:t xml:space="preserve"> </w:t>
      </w:r>
      <w:r w:rsidR="00883E72" w:rsidRPr="007A5CEE">
        <w:rPr>
          <w:rFonts w:cstheme="minorHAnsi"/>
          <w:b/>
        </w:rPr>
        <w:t>HORAS</w:t>
      </w:r>
      <w:r w:rsidR="00DF2C41" w:rsidRPr="007A5CEE">
        <w:rPr>
          <w:rFonts w:cstheme="minorHAnsi"/>
          <w:b/>
        </w:rPr>
        <w:t xml:space="preserve"> </w:t>
      </w:r>
      <w:r w:rsidR="00883E72" w:rsidRPr="007A5CEE">
        <w:rPr>
          <w:rFonts w:cstheme="minorHAnsi"/>
          <w:b/>
        </w:rPr>
        <w:t xml:space="preserve">DEL DÍA </w:t>
      </w:r>
      <w:r w:rsidR="00C23CF8" w:rsidRPr="007A5CEE">
        <w:rPr>
          <w:rFonts w:cstheme="minorHAnsi"/>
          <w:b/>
        </w:rPr>
        <w:t xml:space="preserve">VEINTIDÓS </w:t>
      </w:r>
      <w:r w:rsidR="00883E72" w:rsidRPr="007A5CEE">
        <w:rPr>
          <w:rFonts w:cstheme="minorHAnsi"/>
          <w:b/>
        </w:rPr>
        <w:t xml:space="preserve">DE </w:t>
      </w:r>
      <w:r w:rsidR="00D9772B" w:rsidRPr="007A5CEE">
        <w:rPr>
          <w:rFonts w:cstheme="minorHAnsi"/>
          <w:b/>
        </w:rPr>
        <w:t>MAYO</w:t>
      </w:r>
      <w:r w:rsidR="00883E72" w:rsidRPr="007A5CEE">
        <w:rPr>
          <w:rFonts w:cstheme="minorHAnsi"/>
          <w:b/>
        </w:rPr>
        <w:t xml:space="preserve"> DEL AÑO DOS MIL DIECISIETE, EN LA SALA DE JUNTAS DE LA PRESIDENCIA DEL HONORABLE TRIBUNAL SUPERIOR DE JUSTICIA DEL ESTADO</w:t>
      </w:r>
      <w:r w:rsidR="00E956A8" w:rsidRPr="007A5CEE">
        <w:rPr>
          <w:rFonts w:cstheme="minorHAnsi"/>
          <w:b/>
        </w:rPr>
        <w:t>,</w:t>
      </w:r>
      <w:r w:rsidR="00883E72" w:rsidRPr="007A5CEE">
        <w:rPr>
          <w:rFonts w:cstheme="minorHAnsi"/>
          <w:b/>
        </w:rPr>
        <w:t xml:space="preserve"> CON SEDE EN SANTA ANITA HUILOAC, APIZACO, TLAXCALA. -</w:t>
      </w:r>
      <w:r w:rsidR="00883E72" w:rsidRPr="007A5CEE">
        <w:rPr>
          <w:rFonts w:cstheme="minorHAnsi"/>
        </w:rPr>
        <w:t xml:space="preserve"> - </w:t>
      </w:r>
      <w:r w:rsidR="00D86F8A" w:rsidRPr="007A5CEE">
        <w:rPr>
          <w:rFonts w:cstheme="minorHAnsi"/>
        </w:rPr>
        <w:t xml:space="preserve">- - - - - </w:t>
      </w:r>
      <w:r w:rsidR="00EB60D0" w:rsidRPr="007A5CEE">
        <w:rPr>
          <w:rFonts w:eastAsia="Times New Roman" w:cstheme="minorHAnsi"/>
          <w:bCs/>
          <w:lang w:val="es-ES" w:eastAsia="es-ES"/>
        </w:rPr>
        <w:t xml:space="preserve">- - - - - - - - - - - - - - - - - - - - - - - - - - - - - - - - - - - - - - - </w:t>
      </w:r>
      <w:r w:rsidR="00B177C6" w:rsidRPr="007A5CEE">
        <w:rPr>
          <w:rFonts w:eastAsia="Times New Roman" w:cstheme="minorHAnsi"/>
          <w:bCs/>
          <w:lang w:val="es-ES" w:eastAsia="es-ES"/>
        </w:rPr>
        <w:t xml:space="preserve">- - - - - - - - </w:t>
      </w:r>
    </w:p>
    <w:p w:rsidR="00D9772B" w:rsidRPr="007A5CEE" w:rsidRDefault="00D9772B" w:rsidP="007A5CEE">
      <w:pPr>
        <w:spacing w:line="480" w:lineRule="auto"/>
        <w:jc w:val="center"/>
        <w:rPr>
          <w:rFonts w:cstheme="minorHAnsi"/>
          <w:b/>
          <w:bCs/>
        </w:rPr>
      </w:pPr>
      <w:bookmarkStart w:id="0" w:name="_Hlk480185306"/>
      <w:r w:rsidRPr="007A5CEE">
        <w:rPr>
          <w:rFonts w:cstheme="minorHAnsi"/>
          <w:b/>
          <w:bCs/>
        </w:rPr>
        <w:t>ORDEN DEL DÍA:</w:t>
      </w:r>
    </w:p>
    <w:bookmarkEnd w:id="0"/>
    <w:p w:rsidR="00C23CF8" w:rsidRPr="007A5CEE" w:rsidRDefault="00C23CF8" w:rsidP="007A5CEE">
      <w:pPr>
        <w:spacing w:line="480" w:lineRule="auto"/>
        <w:jc w:val="center"/>
        <w:rPr>
          <w:rFonts w:cstheme="minorHAnsi"/>
          <w:b/>
          <w:bCs/>
        </w:rPr>
      </w:pPr>
    </w:p>
    <w:p w:rsidR="00C23CF8" w:rsidRPr="007A5CEE" w:rsidRDefault="00C23CF8" w:rsidP="007A5CE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7A5CEE">
        <w:rPr>
          <w:rFonts w:asciiTheme="minorHAnsi" w:hAnsiTheme="minorHAnsi" w:cstheme="minorHAnsi"/>
          <w:color w:val="000000"/>
          <w:sz w:val="22"/>
          <w:szCs w:val="22"/>
        </w:rPr>
        <w:t xml:space="preserve">Verificación del quórum. - - - - - - - - - - - - - - - - - - - - - - - - - - - - - - - - - - - - - </w:t>
      </w:r>
    </w:p>
    <w:p w:rsidR="00C23CF8" w:rsidRPr="007A5CEE" w:rsidRDefault="00C23CF8" w:rsidP="007A5CE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7A5CEE">
        <w:rPr>
          <w:rFonts w:asciiTheme="minorHAnsi" w:hAnsiTheme="minorHAnsi" w:cstheme="minorHAnsi"/>
          <w:color w:val="000000"/>
          <w:sz w:val="22"/>
          <w:szCs w:val="22"/>
        </w:rPr>
        <w:t>Aprobación del acta número 22/2017. - - - - - - - - - - - - - - - - - - - - - - - - - - -</w:t>
      </w:r>
    </w:p>
    <w:p w:rsidR="00C23CF8" w:rsidRPr="007A5CEE" w:rsidRDefault="00C23CF8" w:rsidP="007A5CE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7A5CEE">
        <w:rPr>
          <w:rFonts w:asciiTheme="minorHAnsi" w:hAnsiTheme="minorHAnsi" w:cstheme="minorHAnsi"/>
          <w:color w:val="000000"/>
          <w:sz w:val="22"/>
          <w:szCs w:val="22"/>
        </w:rPr>
        <w:t>Análisis, discusión y determinación en su caso, del oficio 425/C/2017, de fecha veintisiete de abril del año en curso, signado por la Licenciada Ma. de Lourdes Parra Carrera, Contralora del Poder Judicial del Estado. - - - - -</w:t>
      </w:r>
      <w:r w:rsidR="00DB1368">
        <w:rPr>
          <w:rFonts w:asciiTheme="minorHAnsi" w:hAnsiTheme="minorHAnsi" w:cstheme="minorHAnsi"/>
          <w:color w:val="000000"/>
          <w:sz w:val="22"/>
          <w:szCs w:val="22"/>
        </w:rPr>
        <w:t xml:space="preserve"> - - - - - </w:t>
      </w:r>
    </w:p>
    <w:p w:rsidR="00C23CF8" w:rsidRPr="007A5CEE" w:rsidRDefault="00C23CF8" w:rsidP="007A5CE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7A5CEE">
        <w:rPr>
          <w:rFonts w:asciiTheme="minorHAnsi" w:hAnsiTheme="minorHAnsi" w:cstheme="minorHAnsi"/>
          <w:color w:val="000000"/>
          <w:sz w:val="22"/>
          <w:szCs w:val="22"/>
        </w:rPr>
        <w:t>Análisis, discusión y determinación en su caso, del oficio número TES/186/2017, de fecha once del mes y año en curso, signado por el C.P. F</w:t>
      </w:r>
      <w:r w:rsidR="000D1117">
        <w:rPr>
          <w:rFonts w:asciiTheme="minorHAnsi" w:hAnsiTheme="minorHAnsi" w:cstheme="minorHAnsi"/>
          <w:color w:val="000000"/>
          <w:sz w:val="22"/>
          <w:szCs w:val="22"/>
        </w:rPr>
        <w:t>lori</w:t>
      </w:r>
      <w:r w:rsidRPr="007A5CEE">
        <w:rPr>
          <w:rFonts w:asciiTheme="minorHAnsi" w:hAnsiTheme="minorHAnsi" w:cstheme="minorHAnsi"/>
          <w:color w:val="000000"/>
          <w:sz w:val="22"/>
          <w:szCs w:val="22"/>
        </w:rPr>
        <w:t xml:space="preserve">berto Pérez Mejía, Tesorero del Poder Judicial del Estado. - - - - - - - - - - </w:t>
      </w:r>
      <w:r w:rsidR="000D1117">
        <w:rPr>
          <w:rFonts w:asciiTheme="minorHAnsi" w:hAnsiTheme="minorHAnsi" w:cstheme="minorHAnsi"/>
          <w:color w:val="000000"/>
          <w:sz w:val="22"/>
          <w:szCs w:val="22"/>
        </w:rPr>
        <w:t xml:space="preserve">- </w:t>
      </w:r>
    </w:p>
    <w:p w:rsidR="00C23CF8" w:rsidRPr="007A5CEE" w:rsidRDefault="00C23CF8" w:rsidP="007A5CE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7A5CEE">
        <w:rPr>
          <w:rFonts w:asciiTheme="minorHAnsi" w:hAnsiTheme="minorHAnsi" w:cstheme="minorHAnsi"/>
          <w:color w:val="000000"/>
          <w:sz w:val="22"/>
          <w:szCs w:val="22"/>
        </w:rPr>
        <w:t xml:space="preserve">Análisis, discusión y determinación en su caso, del oficio número 36/CJET/CCJ/2017, de fecha diecisiete de mayo del año dos mil diecisiete, signado por el Consejero Álvaro García Moreno. - - - - - - - - - - - - </w:t>
      </w:r>
      <w:r w:rsidR="00DB1368">
        <w:rPr>
          <w:rFonts w:asciiTheme="minorHAnsi" w:hAnsiTheme="minorHAnsi" w:cstheme="minorHAnsi"/>
          <w:color w:val="000000"/>
          <w:sz w:val="22"/>
          <w:szCs w:val="22"/>
        </w:rPr>
        <w:t xml:space="preserve">- - - - - - - - - - </w:t>
      </w:r>
    </w:p>
    <w:p w:rsidR="00C23CF8" w:rsidRPr="007A5CEE" w:rsidRDefault="00C23CF8" w:rsidP="007A5CE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7A5CEE">
        <w:rPr>
          <w:rFonts w:asciiTheme="minorHAnsi" w:hAnsiTheme="minorHAnsi" w:cstheme="minorHAnsi"/>
          <w:color w:val="000000"/>
          <w:sz w:val="22"/>
          <w:szCs w:val="22"/>
        </w:rPr>
        <w:t xml:space="preserve">Análisis, discusión y determinación en su caso, de la tarjeta signada por el Licenciado Roberto Armas Arámburu, en seguimiento al acuerdo </w:t>
      </w:r>
      <w:r w:rsidRPr="007A5CEE">
        <w:rPr>
          <w:rFonts w:asciiTheme="minorHAnsi" w:hAnsiTheme="minorHAnsi" w:cstheme="minorHAnsi"/>
          <w:b/>
          <w:sz w:val="22"/>
          <w:szCs w:val="22"/>
        </w:rPr>
        <w:t xml:space="preserve">VII/20/2017-7. </w:t>
      </w:r>
      <w:r w:rsidRPr="007A5CEE">
        <w:rPr>
          <w:rFonts w:asciiTheme="minorHAnsi" w:hAnsiTheme="minorHAnsi" w:cstheme="minorHAnsi"/>
          <w:sz w:val="22"/>
          <w:szCs w:val="22"/>
        </w:rPr>
        <w:t xml:space="preserve">- - - - - - - - - - - - - - - - - - - - - - - - - - - - - - - - - - - - - - - - - - - - </w:t>
      </w:r>
      <w:r w:rsidR="00DB1368">
        <w:rPr>
          <w:rFonts w:asciiTheme="minorHAnsi" w:hAnsiTheme="minorHAnsi" w:cstheme="minorHAnsi"/>
          <w:sz w:val="22"/>
          <w:szCs w:val="22"/>
        </w:rPr>
        <w:t xml:space="preserve">- - - </w:t>
      </w:r>
    </w:p>
    <w:p w:rsidR="00C23CF8" w:rsidRPr="007A5CEE" w:rsidRDefault="00C23CF8" w:rsidP="007A5CE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7A5CEE">
        <w:rPr>
          <w:rFonts w:asciiTheme="minorHAnsi" w:hAnsiTheme="minorHAnsi" w:cstheme="minorHAnsi"/>
          <w:color w:val="000000"/>
          <w:sz w:val="22"/>
          <w:szCs w:val="22"/>
        </w:rPr>
        <w:t xml:space="preserve">Análisis, discusión y determinación en su caso, del escrito signado por María Ícela Rivera Delgado. - - - - - - - - - - - - - - - - - - - - - - - - - - - - - - - - - - - </w:t>
      </w:r>
      <w:r w:rsidR="00DB1368">
        <w:rPr>
          <w:rFonts w:asciiTheme="minorHAnsi" w:hAnsiTheme="minorHAnsi" w:cstheme="minorHAnsi"/>
          <w:color w:val="000000"/>
          <w:sz w:val="22"/>
          <w:szCs w:val="22"/>
        </w:rPr>
        <w:t xml:space="preserve">- - - - - - - - </w:t>
      </w:r>
    </w:p>
    <w:p w:rsidR="00C23CF8" w:rsidRPr="007A5CEE" w:rsidRDefault="00C23CF8" w:rsidP="007A5CE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7A5CEE">
        <w:rPr>
          <w:rFonts w:asciiTheme="minorHAnsi" w:hAnsiTheme="minorHAnsi" w:cstheme="minorHAnsi"/>
          <w:color w:val="000000"/>
          <w:sz w:val="22"/>
          <w:szCs w:val="22"/>
        </w:rPr>
        <w:t>Análisis, discusión y determinación en su caso, del oficio número CEJA/56/2017, de fecha dieciocho de mayo del año presente año, signado por la Licenciada Georgette Pointelín González, Directora del Centro Estatal de Justicia Alternativa. - - - - - - - - - - - -- - - - - - - - - - - - - - - - - - - - - -</w:t>
      </w:r>
      <w:r w:rsidR="00DB1368">
        <w:rPr>
          <w:rFonts w:asciiTheme="minorHAnsi" w:hAnsiTheme="minorHAnsi" w:cstheme="minorHAnsi"/>
          <w:color w:val="000000"/>
          <w:sz w:val="22"/>
          <w:szCs w:val="22"/>
        </w:rPr>
        <w:t xml:space="preserve">- - - - - - - - </w:t>
      </w:r>
    </w:p>
    <w:p w:rsidR="00C23CF8" w:rsidRPr="007A5CEE" w:rsidRDefault="00C23CF8" w:rsidP="007A5CEE">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7A5CEE">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w:t>
      </w:r>
      <w:r w:rsidR="00DB1368">
        <w:rPr>
          <w:rFonts w:asciiTheme="minorHAnsi" w:hAnsiTheme="minorHAnsi" w:cstheme="minorHAnsi"/>
          <w:color w:val="000000"/>
          <w:sz w:val="22"/>
          <w:szCs w:val="22"/>
        </w:rPr>
        <w:t xml:space="preserve">- - - </w:t>
      </w:r>
    </w:p>
    <w:p w:rsidR="00C23CF8" w:rsidRPr="007A5CEE" w:rsidRDefault="00C23CF8" w:rsidP="007A5CEE">
      <w:pPr>
        <w:spacing w:line="480" w:lineRule="auto"/>
        <w:rPr>
          <w:rFonts w:cstheme="minorHAnsi"/>
        </w:rPr>
      </w:pPr>
    </w:p>
    <w:p w:rsidR="00C23CF8" w:rsidRPr="007A5CEE" w:rsidRDefault="00C23CF8" w:rsidP="007A5CEE">
      <w:pPr>
        <w:spacing w:line="480" w:lineRule="auto"/>
        <w:rPr>
          <w:rFonts w:cstheme="minorHAnsi"/>
        </w:rPr>
      </w:pPr>
    </w:p>
    <w:p w:rsidR="00C23CF8" w:rsidRPr="007A5CEE" w:rsidRDefault="00C23CF8" w:rsidP="007A5CEE">
      <w:pPr>
        <w:spacing w:line="480" w:lineRule="auto"/>
        <w:rPr>
          <w:rFonts w:cstheme="minorHAnsi"/>
        </w:rPr>
      </w:pPr>
    </w:p>
    <w:p w:rsidR="00883E72" w:rsidRPr="007A5CEE" w:rsidRDefault="00883E72" w:rsidP="007A5CEE">
      <w:pPr>
        <w:spacing w:line="480" w:lineRule="auto"/>
        <w:rPr>
          <w:rFonts w:eastAsia="Batang" w:cstheme="minorHAnsi"/>
        </w:rPr>
      </w:pPr>
      <w:r w:rsidRPr="007A5CEE">
        <w:rPr>
          <w:rFonts w:cstheme="minorHAnsi"/>
        </w:rPr>
        <w:t xml:space="preserve">ASISTENTES: - - - - - - - - - - - - - - - - - - - - - - - - - - - - - - - - - - - - - - - - - - - - </w:t>
      </w:r>
      <w:r w:rsidR="00D86F8A" w:rsidRPr="007A5CEE">
        <w:rPr>
          <w:rFonts w:cstheme="minorHAnsi"/>
        </w:rPr>
        <w:t>- - - - - - - - - - - - - - - - -</w:t>
      </w:r>
    </w:p>
    <w:tbl>
      <w:tblPr>
        <w:tblW w:w="0" w:type="auto"/>
        <w:tblLook w:val="04A0" w:firstRow="1" w:lastRow="0" w:firstColumn="1" w:lastColumn="0" w:noHBand="0" w:noVBand="1"/>
      </w:tblPr>
      <w:tblGrid>
        <w:gridCol w:w="6141"/>
        <w:gridCol w:w="2132"/>
      </w:tblGrid>
      <w:tr w:rsidR="006A6D87" w:rsidRPr="007A5CEE" w:rsidTr="00F13823">
        <w:tc>
          <w:tcPr>
            <w:tcW w:w="6141" w:type="dxa"/>
            <w:hideMark/>
          </w:tcPr>
          <w:p w:rsidR="00883E72" w:rsidRPr="007A5CEE" w:rsidRDefault="00883E72" w:rsidP="007A5CEE">
            <w:pPr>
              <w:spacing w:line="480" w:lineRule="auto"/>
              <w:jc w:val="both"/>
              <w:rPr>
                <w:rFonts w:cstheme="minorHAnsi"/>
              </w:rPr>
            </w:pPr>
            <w:bookmarkStart w:id="1" w:name="_Hlk478713375"/>
            <w:r w:rsidRPr="007A5CEE">
              <w:rPr>
                <w:rFonts w:cstheme="minorHAnsi"/>
                <w:b/>
              </w:rPr>
              <w:t>Magistrada</w:t>
            </w:r>
            <w:r w:rsidRPr="007A5CEE">
              <w:rPr>
                <w:rFonts w:cstheme="minorHAnsi"/>
              </w:rPr>
              <w:t xml:space="preserve"> </w:t>
            </w:r>
            <w:r w:rsidRPr="007A5CEE">
              <w:rPr>
                <w:rFonts w:cstheme="minorHAnsi"/>
                <w:b/>
              </w:rPr>
              <w:t xml:space="preserve">Elsa Cordero Martínez. Presidenta del Consejo de la Judicatura del Estado de Tlaxcala - - - - - - - - - - - - - - - - - </w:t>
            </w:r>
            <w:r w:rsidR="00E309C1" w:rsidRPr="007A5CEE">
              <w:rPr>
                <w:rFonts w:cstheme="minorHAnsi"/>
                <w:b/>
              </w:rPr>
              <w:t xml:space="preserve"> - - - - - - - </w:t>
            </w:r>
          </w:p>
        </w:tc>
        <w:tc>
          <w:tcPr>
            <w:tcW w:w="2132" w:type="dxa"/>
            <w:hideMark/>
          </w:tcPr>
          <w:p w:rsidR="00883E72" w:rsidRPr="007A5CEE" w:rsidRDefault="00883E72" w:rsidP="007A5CEE">
            <w:pPr>
              <w:spacing w:after="0" w:line="480" w:lineRule="auto"/>
              <w:ind w:left="45"/>
              <w:jc w:val="both"/>
              <w:rPr>
                <w:rFonts w:cstheme="minorHAnsi"/>
              </w:rPr>
            </w:pPr>
            <w:r w:rsidRPr="007A5CEE">
              <w:rPr>
                <w:rFonts w:cstheme="minorHAnsi"/>
              </w:rPr>
              <w:t xml:space="preserve">- - - -- - - - - - - - - - - - </w:t>
            </w:r>
          </w:p>
          <w:p w:rsidR="00883E72" w:rsidRPr="007A5CEE" w:rsidRDefault="00883E72" w:rsidP="007A5CEE">
            <w:pPr>
              <w:spacing w:line="480" w:lineRule="auto"/>
              <w:jc w:val="both"/>
              <w:rPr>
                <w:rFonts w:cstheme="minorHAnsi"/>
              </w:rPr>
            </w:pPr>
            <w:r w:rsidRPr="007A5CEE">
              <w:rPr>
                <w:rFonts w:cstheme="minorHAnsi"/>
              </w:rPr>
              <w:t xml:space="preserve">Presente- - - - - - - - - </w:t>
            </w:r>
          </w:p>
        </w:tc>
      </w:tr>
      <w:tr w:rsidR="006A6D87" w:rsidRPr="007A5CEE" w:rsidTr="00F13823">
        <w:tc>
          <w:tcPr>
            <w:tcW w:w="6141" w:type="dxa"/>
            <w:hideMark/>
          </w:tcPr>
          <w:p w:rsidR="00883E72" w:rsidRPr="007A5CEE" w:rsidRDefault="00883E72" w:rsidP="007A5CEE">
            <w:pPr>
              <w:spacing w:line="480" w:lineRule="auto"/>
              <w:jc w:val="both"/>
              <w:rPr>
                <w:rFonts w:cstheme="minorHAnsi"/>
                <w:b/>
              </w:rPr>
            </w:pPr>
            <w:r w:rsidRPr="007A5CEE">
              <w:rPr>
                <w:rFonts w:cstheme="minorHAnsi"/>
                <w:b/>
              </w:rPr>
              <w:t xml:space="preserve">Licenciada María Sofía Margarita Ruiz Escalante, integrante del Consejo de la Judicatura del Estado de Tlaxcala  - - - - -  - - - - - - - - </w:t>
            </w:r>
            <w:r w:rsidR="00D86F8A" w:rsidRPr="007A5CEE">
              <w:rPr>
                <w:rFonts w:cstheme="minorHAnsi"/>
                <w:b/>
              </w:rPr>
              <w:t xml:space="preserve"> </w:t>
            </w:r>
          </w:p>
        </w:tc>
        <w:tc>
          <w:tcPr>
            <w:tcW w:w="2132" w:type="dxa"/>
            <w:hideMark/>
          </w:tcPr>
          <w:p w:rsidR="00883E72" w:rsidRPr="007A5CEE" w:rsidRDefault="00883E72" w:rsidP="007A5CEE">
            <w:pPr>
              <w:spacing w:after="0" w:line="480" w:lineRule="auto"/>
              <w:ind w:left="45"/>
              <w:jc w:val="both"/>
              <w:rPr>
                <w:rFonts w:cstheme="minorHAnsi"/>
              </w:rPr>
            </w:pPr>
            <w:r w:rsidRPr="007A5CEE">
              <w:rPr>
                <w:rFonts w:cstheme="minorHAnsi"/>
              </w:rPr>
              <w:t xml:space="preserve">- - - -- - - - - - - - - - - - </w:t>
            </w:r>
          </w:p>
          <w:p w:rsidR="00883E72" w:rsidRPr="007A5CEE" w:rsidRDefault="00883E72" w:rsidP="007A5CEE">
            <w:pPr>
              <w:spacing w:line="480" w:lineRule="auto"/>
              <w:jc w:val="both"/>
              <w:rPr>
                <w:rFonts w:cstheme="minorHAnsi"/>
              </w:rPr>
            </w:pPr>
            <w:r w:rsidRPr="007A5CEE">
              <w:rPr>
                <w:rFonts w:cstheme="minorHAnsi"/>
              </w:rPr>
              <w:t xml:space="preserve">Presente - - - - - - - - - </w:t>
            </w:r>
          </w:p>
        </w:tc>
      </w:tr>
      <w:tr w:rsidR="006A6D87" w:rsidRPr="007A5CEE" w:rsidTr="00F13823">
        <w:tc>
          <w:tcPr>
            <w:tcW w:w="6141" w:type="dxa"/>
            <w:hideMark/>
          </w:tcPr>
          <w:p w:rsidR="00883E72" w:rsidRPr="007A5CEE" w:rsidRDefault="004546A3" w:rsidP="007A5CEE">
            <w:pPr>
              <w:spacing w:line="480" w:lineRule="auto"/>
              <w:jc w:val="both"/>
              <w:rPr>
                <w:rFonts w:cstheme="minorHAnsi"/>
              </w:rPr>
            </w:pPr>
            <w:r w:rsidRPr="007A5CEE">
              <w:rPr>
                <w:rFonts w:cstheme="minorHAnsi"/>
                <w:b/>
              </w:rPr>
              <w:t>Licenciada</w:t>
            </w:r>
            <w:r w:rsidR="00883E72" w:rsidRPr="007A5CEE">
              <w:rPr>
                <w:rFonts w:cstheme="minorHAnsi"/>
                <w:b/>
              </w:rPr>
              <w:t xml:space="preserve"> </w:t>
            </w:r>
            <w:r w:rsidR="00F13823" w:rsidRPr="007A5CEE">
              <w:rPr>
                <w:rFonts w:cstheme="minorHAnsi"/>
                <w:b/>
              </w:rPr>
              <w:t>Leticia Caballero Muñoz</w:t>
            </w:r>
            <w:r w:rsidR="00883E72" w:rsidRPr="007A5CEE">
              <w:rPr>
                <w:rFonts w:cstheme="minorHAnsi"/>
                <w:b/>
              </w:rPr>
              <w:t xml:space="preserve">, integrante del Consejo de la Judicatura del Estado de Tlaxcala - - - - - - - - - - - - - - - - - - - - - </w:t>
            </w:r>
            <w:r w:rsidR="00E309C1" w:rsidRPr="007A5CEE">
              <w:rPr>
                <w:rFonts w:cstheme="minorHAnsi"/>
                <w:b/>
              </w:rPr>
              <w:t xml:space="preserve"> - - - </w:t>
            </w:r>
          </w:p>
        </w:tc>
        <w:tc>
          <w:tcPr>
            <w:tcW w:w="2132" w:type="dxa"/>
            <w:hideMark/>
          </w:tcPr>
          <w:p w:rsidR="00883E72" w:rsidRPr="007A5CEE" w:rsidRDefault="00883E72" w:rsidP="007A5CEE">
            <w:pPr>
              <w:spacing w:after="0" w:line="480" w:lineRule="auto"/>
              <w:ind w:left="45"/>
              <w:jc w:val="both"/>
              <w:rPr>
                <w:rFonts w:cstheme="minorHAnsi"/>
              </w:rPr>
            </w:pPr>
            <w:r w:rsidRPr="007A5CEE">
              <w:rPr>
                <w:rFonts w:cstheme="minorHAnsi"/>
              </w:rPr>
              <w:t xml:space="preserve">- - - -- - - - - - - - - - - - </w:t>
            </w:r>
          </w:p>
          <w:p w:rsidR="00883E72" w:rsidRPr="007A5CEE" w:rsidRDefault="00883E72" w:rsidP="007A5CEE">
            <w:pPr>
              <w:spacing w:line="480" w:lineRule="auto"/>
              <w:jc w:val="both"/>
              <w:rPr>
                <w:rFonts w:cstheme="minorHAnsi"/>
              </w:rPr>
            </w:pPr>
            <w:r w:rsidRPr="007A5CEE">
              <w:rPr>
                <w:rFonts w:cstheme="minorHAnsi"/>
              </w:rPr>
              <w:t xml:space="preserve">Presente- - - - - - - - - </w:t>
            </w:r>
          </w:p>
        </w:tc>
      </w:tr>
      <w:tr w:rsidR="006A6D87" w:rsidRPr="007A5CEE" w:rsidTr="00F13823">
        <w:tc>
          <w:tcPr>
            <w:tcW w:w="6141" w:type="dxa"/>
          </w:tcPr>
          <w:p w:rsidR="00F11847" w:rsidRPr="007A5CEE" w:rsidRDefault="00F11847" w:rsidP="007A5CEE">
            <w:pPr>
              <w:spacing w:line="480" w:lineRule="auto"/>
              <w:jc w:val="both"/>
              <w:rPr>
                <w:rFonts w:cstheme="minorHAnsi"/>
                <w:b/>
              </w:rPr>
            </w:pPr>
            <w:r w:rsidRPr="007A5CEE">
              <w:rPr>
                <w:rFonts w:cstheme="minorHAnsi"/>
                <w:b/>
              </w:rPr>
              <w:t>Lice</w:t>
            </w:r>
            <w:r w:rsidR="00C44C29" w:rsidRPr="007A5CEE">
              <w:rPr>
                <w:rFonts w:cstheme="minorHAnsi"/>
                <w:b/>
              </w:rPr>
              <w:t>n</w:t>
            </w:r>
            <w:r w:rsidRPr="007A5CEE">
              <w:rPr>
                <w:rFonts w:cstheme="minorHAnsi"/>
                <w:b/>
              </w:rPr>
              <w:t xml:space="preserve">ciado Álvaro García Moreno, integrante del Consejo de la Judicatura del Estado de Tlaxcala.- - - - - - - - - - - - - - - - - - - - - - - - </w:t>
            </w:r>
            <w:r w:rsidR="000B2020" w:rsidRPr="007A5CEE">
              <w:rPr>
                <w:rFonts w:cstheme="minorHAnsi"/>
                <w:b/>
              </w:rPr>
              <w:t xml:space="preserve"> </w:t>
            </w:r>
          </w:p>
        </w:tc>
        <w:tc>
          <w:tcPr>
            <w:tcW w:w="2132" w:type="dxa"/>
          </w:tcPr>
          <w:p w:rsidR="00F11847" w:rsidRPr="007A5CEE" w:rsidRDefault="00C44C29" w:rsidP="007A5CEE">
            <w:pPr>
              <w:spacing w:after="0" w:line="480" w:lineRule="auto"/>
              <w:jc w:val="both"/>
              <w:rPr>
                <w:rFonts w:cstheme="minorHAnsi"/>
              </w:rPr>
            </w:pPr>
            <w:r w:rsidRPr="007A5CEE">
              <w:rPr>
                <w:rFonts w:cstheme="minorHAnsi"/>
              </w:rPr>
              <w:t>- - - - - - - - - - - - - - - --</w:t>
            </w:r>
          </w:p>
          <w:p w:rsidR="00F11847" w:rsidRPr="007A5CEE" w:rsidRDefault="00F11847" w:rsidP="007A5CEE">
            <w:pPr>
              <w:spacing w:after="0" w:line="480" w:lineRule="auto"/>
              <w:ind w:left="45"/>
              <w:jc w:val="both"/>
              <w:rPr>
                <w:rFonts w:cstheme="minorHAnsi"/>
              </w:rPr>
            </w:pPr>
            <w:r w:rsidRPr="007A5CEE">
              <w:rPr>
                <w:rFonts w:cstheme="minorHAnsi"/>
              </w:rPr>
              <w:t>Presente- - - - - - - - -</w:t>
            </w:r>
          </w:p>
        </w:tc>
      </w:tr>
      <w:tr w:rsidR="006A6D87" w:rsidRPr="007A5CEE" w:rsidTr="00F13823">
        <w:tc>
          <w:tcPr>
            <w:tcW w:w="6141" w:type="dxa"/>
            <w:hideMark/>
          </w:tcPr>
          <w:p w:rsidR="00883E72" w:rsidRPr="007A5CEE" w:rsidRDefault="00F13823" w:rsidP="007A5CEE">
            <w:pPr>
              <w:spacing w:line="480" w:lineRule="auto"/>
              <w:jc w:val="both"/>
              <w:rPr>
                <w:rFonts w:cstheme="minorHAnsi"/>
              </w:rPr>
            </w:pPr>
            <w:r w:rsidRPr="007A5CEE">
              <w:rPr>
                <w:rFonts w:cstheme="minorHAnsi"/>
                <w:b/>
              </w:rPr>
              <w:t>Doctora Mildred Murbarti</w:t>
            </w:r>
            <w:r w:rsidR="00EB60D0" w:rsidRPr="007A5CEE">
              <w:rPr>
                <w:rFonts w:cstheme="minorHAnsi"/>
                <w:b/>
              </w:rPr>
              <w:t>á</w:t>
            </w:r>
            <w:r w:rsidRPr="007A5CEE">
              <w:rPr>
                <w:rFonts w:cstheme="minorHAnsi"/>
                <w:b/>
              </w:rPr>
              <w:t>n Aguilar,</w:t>
            </w:r>
            <w:r w:rsidR="00883E72" w:rsidRPr="007A5CEE">
              <w:rPr>
                <w:rFonts w:cstheme="minorHAnsi"/>
                <w:b/>
              </w:rPr>
              <w:t xml:space="preserve"> integrante del Consejo de la Judicatura del Estado de Tlaxcala- - - - - - - - - - - - - - - - - - - - - </w:t>
            </w:r>
            <w:r w:rsidR="001F303E" w:rsidRPr="007A5CEE">
              <w:rPr>
                <w:rFonts w:cstheme="minorHAnsi"/>
                <w:b/>
              </w:rPr>
              <w:t xml:space="preserve">- - </w:t>
            </w:r>
            <w:r w:rsidR="000B2020" w:rsidRPr="007A5CEE">
              <w:rPr>
                <w:rFonts w:cstheme="minorHAnsi"/>
                <w:b/>
              </w:rPr>
              <w:t xml:space="preserve"> </w:t>
            </w:r>
          </w:p>
        </w:tc>
        <w:tc>
          <w:tcPr>
            <w:tcW w:w="2132" w:type="dxa"/>
            <w:hideMark/>
          </w:tcPr>
          <w:p w:rsidR="00883E72" w:rsidRPr="007A5CEE" w:rsidRDefault="00883E72" w:rsidP="007A5CEE">
            <w:pPr>
              <w:spacing w:after="0" w:line="480" w:lineRule="auto"/>
              <w:ind w:left="45"/>
              <w:jc w:val="both"/>
              <w:rPr>
                <w:rFonts w:cstheme="minorHAnsi"/>
              </w:rPr>
            </w:pPr>
            <w:r w:rsidRPr="007A5CEE">
              <w:rPr>
                <w:rFonts w:cstheme="minorHAnsi"/>
              </w:rPr>
              <w:t xml:space="preserve">- - - -- - - - - - - - - - - - </w:t>
            </w:r>
          </w:p>
          <w:p w:rsidR="00883E72" w:rsidRPr="007A5CEE" w:rsidRDefault="00883E72" w:rsidP="007A5CEE">
            <w:pPr>
              <w:spacing w:line="480" w:lineRule="auto"/>
              <w:jc w:val="both"/>
              <w:rPr>
                <w:rFonts w:cstheme="minorHAnsi"/>
              </w:rPr>
            </w:pPr>
            <w:r w:rsidRPr="007A5CEE">
              <w:rPr>
                <w:rFonts w:cstheme="minorHAnsi"/>
              </w:rPr>
              <w:t xml:space="preserve">Presente- - - - - - - - - </w:t>
            </w:r>
          </w:p>
        </w:tc>
      </w:tr>
    </w:tbl>
    <w:bookmarkEnd w:id="1"/>
    <w:p w:rsidR="00883E72" w:rsidRPr="007A5CEE" w:rsidRDefault="00883E72" w:rsidP="007A5CEE">
      <w:pPr>
        <w:spacing w:line="480" w:lineRule="auto"/>
        <w:jc w:val="both"/>
        <w:rPr>
          <w:rFonts w:cstheme="minorHAnsi"/>
        </w:rPr>
      </w:pPr>
      <w:r w:rsidRPr="007A5CEE">
        <w:rPr>
          <w:rFonts w:cstheme="minorHAnsi"/>
        </w:rPr>
        <w:t xml:space="preserve">DECLARATORIA DE QUORUM. </w:t>
      </w:r>
    </w:p>
    <w:p w:rsidR="00883E72" w:rsidRPr="007A5CEE" w:rsidRDefault="00883E72" w:rsidP="007A5CEE">
      <w:pPr>
        <w:spacing w:line="480" w:lineRule="auto"/>
        <w:jc w:val="both"/>
        <w:rPr>
          <w:rFonts w:cstheme="minorHAnsi"/>
        </w:rPr>
      </w:pPr>
      <w:r w:rsidRPr="007A5CEE">
        <w:rPr>
          <w:rFonts w:cstheme="minorHAnsi"/>
          <w:b/>
        </w:rPr>
        <w:t>En uso de la palabra, el Secretario Ejecutivo dijo</w:t>
      </w:r>
      <w:r w:rsidRPr="007A5CEE">
        <w:rPr>
          <w:rFonts w:cstheme="minorHAnsi"/>
        </w:rPr>
        <w:t>: Presidenta, le informo que existe quórum legal para sesionar el día de h</w:t>
      </w:r>
      <w:r w:rsidR="00F13823" w:rsidRPr="007A5CEE">
        <w:rPr>
          <w:rFonts w:cstheme="minorHAnsi"/>
        </w:rPr>
        <w:t>oy por encontrarse presentes</w:t>
      </w:r>
      <w:r w:rsidRPr="007A5CEE">
        <w:rPr>
          <w:rFonts w:cstheme="minorHAnsi"/>
        </w:rPr>
        <w:t xml:space="preserve"> </w:t>
      </w:r>
      <w:r w:rsidR="004771E3" w:rsidRPr="007A5CEE">
        <w:rPr>
          <w:rFonts w:cstheme="minorHAnsi"/>
        </w:rPr>
        <w:t>los</w:t>
      </w:r>
      <w:r w:rsidR="00C44C29" w:rsidRPr="007A5CEE">
        <w:rPr>
          <w:rFonts w:cstheme="minorHAnsi"/>
        </w:rPr>
        <w:t xml:space="preserve"> cinco</w:t>
      </w:r>
      <w:r w:rsidRPr="007A5CEE">
        <w:rPr>
          <w:rFonts w:cstheme="minorHAnsi"/>
        </w:rPr>
        <w:t xml:space="preserve"> integrantes de este Consejo; lo anterior, en t</w:t>
      </w:r>
      <w:r w:rsidR="00003ED5" w:rsidRPr="007A5CEE">
        <w:rPr>
          <w:rFonts w:cstheme="minorHAnsi"/>
        </w:rPr>
        <w:t>érminos del artículo 67 segundo</w:t>
      </w:r>
      <w:r w:rsidRPr="007A5CEE">
        <w:rPr>
          <w:rFonts w:cstheme="minorHAnsi"/>
        </w:rPr>
        <w:t xml:space="preserve"> </w:t>
      </w:r>
      <w:r w:rsidR="00003ED5" w:rsidRPr="007A5CEE">
        <w:rPr>
          <w:rFonts w:cstheme="minorHAnsi"/>
        </w:rPr>
        <w:t xml:space="preserve">párrafo </w:t>
      </w:r>
      <w:r w:rsidRPr="007A5CEE">
        <w:rPr>
          <w:rFonts w:cstheme="minorHAnsi"/>
        </w:rPr>
        <w:t xml:space="preserve">de la Ley Orgánica del Poder Judicial del Estado. </w:t>
      </w:r>
      <w:r w:rsidRPr="007A5CEE">
        <w:rPr>
          <w:rFonts w:cstheme="minorHAnsi"/>
          <w:b/>
        </w:rPr>
        <w:t xml:space="preserve">En uso de la palabra, la Magistrada Presidenta dijo: </w:t>
      </w:r>
      <w:r w:rsidRPr="007A5CEE">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7A5CEE">
        <w:rPr>
          <w:rFonts w:cstheme="minorHAnsi"/>
        </w:rPr>
        <w:t xml:space="preserve"> - - - - - - - - - - - - - - - - </w:t>
      </w:r>
    </w:p>
    <w:p w:rsidR="003C1804" w:rsidRPr="007A5CEE" w:rsidRDefault="007914FA" w:rsidP="007A5CEE">
      <w:pPr>
        <w:spacing w:after="0" w:line="480" w:lineRule="auto"/>
        <w:ind w:firstLine="708"/>
        <w:jc w:val="both"/>
        <w:rPr>
          <w:rFonts w:eastAsia="Batang" w:cstheme="minorHAnsi"/>
        </w:rPr>
      </w:pPr>
      <w:r w:rsidRPr="007A5CEE">
        <w:rPr>
          <w:rFonts w:cstheme="minorHAnsi"/>
          <w:b/>
        </w:rPr>
        <w:t>ACUERDO II/</w:t>
      </w:r>
      <w:r w:rsidR="00172E27" w:rsidRPr="007A5CEE">
        <w:rPr>
          <w:rFonts w:cstheme="minorHAnsi"/>
          <w:b/>
        </w:rPr>
        <w:t>2</w:t>
      </w:r>
      <w:r w:rsidR="00C23CF8" w:rsidRPr="007A5CEE">
        <w:rPr>
          <w:rFonts w:cstheme="minorHAnsi"/>
          <w:b/>
        </w:rPr>
        <w:t>5</w:t>
      </w:r>
      <w:r w:rsidRPr="007A5CEE">
        <w:rPr>
          <w:rFonts w:cstheme="minorHAnsi"/>
          <w:b/>
        </w:rPr>
        <w:t xml:space="preserve">/2017. </w:t>
      </w:r>
      <w:r w:rsidR="003C1804" w:rsidRPr="007A5CEE">
        <w:rPr>
          <w:rFonts w:eastAsia="Batang" w:cstheme="minorHAnsi"/>
          <w:b/>
        </w:rPr>
        <w:t>Aprobación de</w:t>
      </w:r>
      <w:r w:rsidR="00C23CF8" w:rsidRPr="007A5CEE">
        <w:rPr>
          <w:rFonts w:eastAsia="Batang" w:cstheme="minorHAnsi"/>
          <w:b/>
        </w:rPr>
        <w:t xml:space="preserve">l </w:t>
      </w:r>
      <w:r w:rsidR="003C1804" w:rsidRPr="007A5CEE">
        <w:rPr>
          <w:rFonts w:eastAsia="Batang" w:cstheme="minorHAnsi"/>
          <w:b/>
        </w:rPr>
        <w:t>acta</w:t>
      </w:r>
      <w:r w:rsidR="00D9772B" w:rsidRPr="007A5CEE">
        <w:rPr>
          <w:rFonts w:eastAsia="Batang" w:cstheme="minorHAnsi"/>
          <w:b/>
        </w:rPr>
        <w:t xml:space="preserve"> número 2</w:t>
      </w:r>
      <w:r w:rsidR="00C23CF8" w:rsidRPr="007A5CEE">
        <w:rPr>
          <w:rFonts w:eastAsia="Batang" w:cstheme="minorHAnsi"/>
          <w:b/>
        </w:rPr>
        <w:t>2</w:t>
      </w:r>
      <w:r w:rsidR="00743696" w:rsidRPr="007A5CEE">
        <w:rPr>
          <w:rFonts w:eastAsia="Batang" w:cstheme="minorHAnsi"/>
          <w:b/>
        </w:rPr>
        <w:t>/2017</w:t>
      </w:r>
      <w:r w:rsidR="003C1804" w:rsidRPr="007A5CEE">
        <w:rPr>
          <w:rFonts w:eastAsia="Batang" w:cstheme="minorHAnsi"/>
          <w:b/>
        </w:rPr>
        <w:t xml:space="preserve">. - - - - - - </w:t>
      </w:r>
      <w:r w:rsidR="00C23CF8" w:rsidRPr="007A5CEE">
        <w:rPr>
          <w:rFonts w:eastAsia="Batang" w:cstheme="minorHAnsi"/>
          <w:b/>
        </w:rPr>
        <w:t xml:space="preserve"> - - - - - - - - - - - </w:t>
      </w:r>
    </w:p>
    <w:p w:rsidR="00155B49" w:rsidRPr="007A5CEE" w:rsidRDefault="003C1804" w:rsidP="007A5CEE">
      <w:pPr>
        <w:spacing w:line="480" w:lineRule="auto"/>
        <w:jc w:val="both"/>
        <w:rPr>
          <w:rFonts w:eastAsia="Batang" w:cstheme="minorHAnsi"/>
        </w:rPr>
      </w:pPr>
      <w:r w:rsidRPr="007A5CEE">
        <w:rPr>
          <w:rFonts w:cstheme="minorHAnsi"/>
        </w:rPr>
        <w:t>E</w:t>
      </w:r>
      <w:r w:rsidRPr="007A5CEE">
        <w:rPr>
          <w:rFonts w:eastAsia="Batang" w:cstheme="minorHAnsi"/>
        </w:rPr>
        <w:t xml:space="preserve">n términos del artículo 18, fracción IV del Reglamento del Consejo de la Judicatura del Estado, se aprueba </w:t>
      </w:r>
      <w:r w:rsidR="00C23CF8" w:rsidRPr="007A5CEE">
        <w:rPr>
          <w:rFonts w:eastAsia="Batang" w:cstheme="minorHAnsi"/>
        </w:rPr>
        <w:t>e</w:t>
      </w:r>
      <w:r w:rsidRPr="007A5CEE">
        <w:rPr>
          <w:rFonts w:eastAsia="Batang" w:cstheme="minorHAnsi"/>
        </w:rPr>
        <w:t xml:space="preserve">l acta número </w:t>
      </w:r>
      <w:r w:rsidR="00D9772B" w:rsidRPr="007A5CEE">
        <w:rPr>
          <w:rFonts w:eastAsia="Batang" w:cstheme="minorHAnsi"/>
        </w:rPr>
        <w:t>2</w:t>
      </w:r>
      <w:r w:rsidR="00C23CF8" w:rsidRPr="007A5CEE">
        <w:rPr>
          <w:rFonts w:eastAsia="Batang" w:cstheme="minorHAnsi"/>
        </w:rPr>
        <w:t>2</w:t>
      </w:r>
      <w:r w:rsidRPr="007A5CEE">
        <w:rPr>
          <w:rFonts w:eastAsia="Batang" w:cstheme="minorHAnsi"/>
        </w:rPr>
        <w:t>/2017</w:t>
      </w:r>
      <w:r w:rsidR="00743696" w:rsidRPr="007A5CEE">
        <w:rPr>
          <w:rFonts w:eastAsia="Batang" w:cstheme="minorHAnsi"/>
        </w:rPr>
        <w:t xml:space="preserve"> </w:t>
      </w:r>
      <w:r w:rsidRPr="007A5CEE">
        <w:rPr>
          <w:rFonts w:eastAsia="Batang" w:cstheme="minorHAnsi"/>
        </w:rPr>
        <w:t>se ordena al Secretario Ejecutivo</w:t>
      </w:r>
      <w:r w:rsidR="00C23CF8" w:rsidRPr="007A5CEE">
        <w:rPr>
          <w:rFonts w:eastAsia="Batang" w:cstheme="minorHAnsi"/>
        </w:rPr>
        <w:t xml:space="preserve"> recabar las firmas correspondientes. </w:t>
      </w:r>
      <w:r w:rsidR="00C23CF8" w:rsidRPr="0013082A">
        <w:rPr>
          <w:rFonts w:eastAsia="Batang" w:cstheme="minorHAnsi"/>
          <w:u w:val="single"/>
        </w:rPr>
        <w:t xml:space="preserve">APROBADO POR </w:t>
      </w:r>
      <w:r w:rsidR="00BD4173" w:rsidRPr="0013082A">
        <w:rPr>
          <w:rFonts w:eastAsia="Batang" w:cstheme="minorHAnsi"/>
          <w:u w:val="single"/>
        </w:rPr>
        <w:t>UNANIMIDAD</w:t>
      </w:r>
      <w:r w:rsidR="000D1117" w:rsidRPr="0013082A">
        <w:rPr>
          <w:rFonts w:eastAsia="Batang" w:cstheme="minorHAnsi"/>
          <w:u w:val="single"/>
        </w:rPr>
        <w:t xml:space="preserve"> </w:t>
      </w:r>
      <w:r w:rsidR="00C23CF8" w:rsidRPr="0013082A">
        <w:rPr>
          <w:rFonts w:eastAsia="Batang" w:cstheme="minorHAnsi"/>
          <w:u w:val="single"/>
        </w:rPr>
        <w:t>DE VOTOS</w:t>
      </w:r>
      <w:r w:rsidR="00C23CF8" w:rsidRPr="007A5CEE">
        <w:rPr>
          <w:rFonts w:eastAsia="Batang" w:cstheme="minorHAnsi"/>
        </w:rPr>
        <w:t xml:space="preserve">.  - - - - - - - - - - - - - - - </w:t>
      </w:r>
      <w:r w:rsidR="00017D4A">
        <w:rPr>
          <w:rFonts w:eastAsia="Batang" w:cstheme="minorHAnsi"/>
        </w:rPr>
        <w:t xml:space="preserve">- - - </w:t>
      </w:r>
    </w:p>
    <w:p w:rsidR="00C23CF8" w:rsidRPr="007A5CEE" w:rsidRDefault="00C23CF8" w:rsidP="007A5CEE">
      <w:pPr>
        <w:spacing w:line="480" w:lineRule="auto"/>
        <w:ind w:firstLine="708"/>
        <w:jc w:val="both"/>
        <w:rPr>
          <w:rFonts w:cstheme="minorHAnsi"/>
          <w:b/>
          <w:color w:val="000000"/>
        </w:rPr>
      </w:pPr>
      <w:r w:rsidRPr="007A5CEE">
        <w:rPr>
          <w:rFonts w:cstheme="minorHAnsi"/>
          <w:b/>
        </w:rPr>
        <w:t xml:space="preserve">ACUERDO III/25/2017. </w:t>
      </w:r>
      <w:r w:rsidR="00FA3077" w:rsidRPr="007A5CEE">
        <w:rPr>
          <w:rFonts w:cstheme="minorHAnsi"/>
          <w:b/>
        </w:rPr>
        <w:t>O</w:t>
      </w:r>
      <w:r w:rsidRPr="007A5CEE">
        <w:rPr>
          <w:rFonts w:cstheme="minorHAnsi"/>
          <w:b/>
          <w:color w:val="000000"/>
        </w:rPr>
        <w:t>ficio 425/C/2017, de fecha veintisiete de abril del año en curso, signado por la Licenciada Ma. de Lourdes Parra Carrera, Contralora del Poder Judicial del Estado</w:t>
      </w:r>
      <w:r w:rsidR="00FA3077" w:rsidRPr="007A5CEE">
        <w:rPr>
          <w:rFonts w:cstheme="minorHAnsi"/>
          <w:b/>
          <w:color w:val="000000"/>
        </w:rPr>
        <w:t xml:space="preserve">. - - - - - - - - - - - - - - - - - - - - - - - - - - - - - - - - - - - - - - - - - - - </w:t>
      </w:r>
      <w:r w:rsidR="000D1117">
        <w:rPr>
          <w:rFonts w:cstheme="minorHAnsi"/>
          <w:b/>
          <w:color w:val="000000"/>
        </w:rPr>
        <w:t xml:space="preserve">- - - - - - - - - - - - </w:t>
      </w:r>
    </w:p>
    <w:p w:rsidR="000D1117" w:rsidRDefault="00FA3077" w:rsidP="0013082A">
      <w:pPr>
        <w:spacing w:after="0" w:line="480" w:lineRule="auto"/>
        <w:jc w:val="both"/>
        <w:outlineLvl w:val="0"/>
        <w:rPr>
          <w:rFonts w:cstheme="minorHAnsi"/>
          <w:b/>
        </w:rPr>
      </w:pPr>
      <w:r w:rsidRPr="000D1117">
        <w:rPr>
          <w:rFonts w:eastAsia="Batang" w:cstheme="minorHAnsi"/>
          <w:i/>
        </w:rPr>
        <w:lastRenderedPageBreak/>
        <w:t xml:space="preserve">Dada cuenta con el </w:t>
      </w:r>
      <w:r w:rsidRPr="000D1117">
        <w:rPr>
          <w:rFonts w:cstheme="minorHAnsi"/>
          <w:i/>
        </w:rPr>
        <w:t>O</w:t>
      </w:r>
      <w:r w:rsidRPr="000D1117">
        <w:rPr>
          <w:rFonts w:cstheme="minorHAnsi"/>
          <w:i/>
          <w:color w:val="000000"/>
        </w:rPr>
        <w:t>ficio 425/C/2017, de fecha veintisiete de abril del año en curso, signado por la Licenciada Ma. de Lourdes Parra Carrera, Contralora del Poder Judicial del Estado</w:t>
      </w:r>
      <w:r w:rsidRPr="000D1117">
        <w:rPr>
          <w:rFonts w:eastAsia="Batang" w:cstheme="minorHAnsi"/>
          <w:i/>
        </w:rPr>
        <w:t xml:space="preserve">, con fundamento en los artículos </w:t>
      </w:r>
      <w:r w:rsidRPr="000D1117">
        <w:rPr>
          <w:rFonts w:cstheme="minorHAnsi"/>
          <w:i/>
        </w:rPr>
        <w:t xml:space="preserve">80, fracción XII, de la Constitución Política del Estado Libre y Soberano de Tlaxcala, y 9, apartado A), fracción X. i. y B) fracción IV, de la Ley de Fiscalización Superior del Estado de Tlaxcala y sus Municipios, remítase </w:t>
      </w:r>
      <w:r w:rsidR="000D1117" w:rsidRPr="000D1117">
        <w:rPr>
          <w:rFonts w:cstheme="minorHAnsi"/>
          <w:i/>
        </w:rPr>
        <w:t xml:space="preserve">al Pleno del Tribunal Superior de Justicia del Estado, para revisión y aprobación, </w:t>
      </w:r>
      <w:r w:rsidRPr="000D1117">
        <w:rPr>
          <w:rFonts w:cstheme="minorHAnsi"/>
          <w:i/>
        </w:rPr>
        <w:t xml:space="preserve">el Proyecto de Avance del Programa Operativo Anual correspondiente al </w:t>
      </w:r>
      <w:r w:rsidR="001B60C5" w:rsidRPr="000D1117">
        <w:rPr>
          <w:rFonts w:cstheme="minorHAnsi"/>
          <w:i/>
        </w:rPr>
        <w:t>primer</w:t>
      </w:r>
      <w:r w:rsidRPr="000D1117">
        <w:rPr>
          <w:rFonts w:cstheme="minorHAnsi"/>
          <w:i/>
        </w:rPr>
        <w:t xml:space="preserve"> trimestre del año dos mil diec</w:t>
      </w:r>
      <w:r w:rsidR="001B60C5" w:rsidRPr="000D1117">
        <w:rPr>
          <w:rFonts w:cstheme="minorHAnsi"/>
          <w:i/>
        </w:rPr>
        <w:t>isiete</w:t>
      </w:r>
      <w:r w:rsidRPr="000D1117">
        <w:rPr>
          <w:rFonts w:cstheme="minorHAnsi"/>
          <w:i/>
        </w:rPr>
        <w:t>.</w:t>
      </w:r>
      <w:r w:rsidRPr="007A5CEE">
        <w:rPr>
          <w:rFonts w:cstheme="minorHAnsi"/>
        </w:rPr>
        <w:t xml:space="preserve"> </w:t>
      </w:r>
      <w:r w:rsidRPr="007A5CEE">
        <w:rPr>
          <w:rFonts w:cstheme="minorHAnsi"/>
          <w:u w:val="single"/>
        </w:rPr>
        <w:t xml:space="preserve">APROBADO POR </w:t>
      </w:r>
      <w:r w:rsidR="00017D4A">
        <w:rPr>
          <w:rFonts w:cstheme="minorHAnsi"/>
          <w:u w:val="single"/>
        </w:rPr>
        <w:t>UNANIMIDAD</w:t>
      </w:r>
      <w:r w:rsidR="000D1117">
        <w:rPr>
          <w:rFonts w:cstheme="minorHAnsi"/>
          <w:u w:val="single"/>
        </w:rPr>
        <w:t xml:space="preserve"> </w:t>
      </w:r>
      <w:r w:rsidRPr="007A5CEE">
        <w:rPr>
          <w:rFonts w:cstheme="minorHAnsi"/>
          <w:u w:val="single"/>
        </w:rPr>
        <w:t>DE VOTOS</w:t>
      </w:r>
      <w:r w:rsidR="0013082A">
        <w:rPr>
          <w:rFonts w:cstheme="minorHAnsi"/>
          <w:u w:val="single"/>
        </w:rPr>
        <w:t>.</w:t>
      </w:r>
      <w:r w:rsidRPr="007A5CEE">
        <w:rPr>
          <w:rFonts w:cstheme="minorHAnsi"/>
        </w:rPr>
        <w:t xml:space="preserve"> </w:t>
      </w:r>
      <w:r w:rsidR="0013082A">
        <w:rPr>
          <w:rFonts w:cstheme="minorHAnsi"/>
        </w:rPr>
        <w:t xml:space="preserve">- - - - - - - - - - - - - - - - - - - - - - - - - - - - - - - - - - - - - - </w:t>
      </w:r>
    </w:p>
    <w:p w:rsidR="001B60C5" w:rsidRPr="007A5CEE" w:rsidRDefault="001B60C5" w:rsidP="007A5CEE">
      <w:pPr>
        <w:spacing w:after="0" w:line="480" w:lineRule="auto"/>
        <w:ind w:firstLine="708"/>
        <w:jc w:val="both"/>
        <w:outlineLvl w:val="0"/>
        <w:rPr>
          <w:rFonts w:cstheme="minorHAnsi"/>
          <w:b/>
          <w:color w:val="000000"/>
        </w:rPr>
      </w:pPr>
      <w:r w:rsidRPr="007A5CEE">
        <w:rPr>
          <w:rFonts w:cstheme="minorHAnsi"/>
          <w:b/>
        </w:rPr>
        <w:t>ACUERDO IV/25/2017. O</w:t>
      </w:r>
      <w:r w:rsidRPr="007A5CEE">
        <w:rPr>
          <w:rFonts w:cstheme="minorHAnsi"/>
          <w:b/>
          <w:color w:val="000000"/>
        </w:rPr>
        <w:t>ficio número TES/186/2017, de fecha once del mes y año en curso, signado por el C.P. F</w:t>
      </w:r>
      <w:r w:rsidR="000D1117">
        <w:rPr>
          <w:rFonts w:cstheme="minorHAnsi"/>
          <w:b/>
          <w:color w:val="000000"/>
        </w:rPr>
        <w:t>lori</w:t>
      </w:r>
      <w:r w:rsidRPr="007A5CEE">
        <w:rPr>
          <w:rFonts w:cstheme="minorHAnsi"/>
          <w:b/>
          <w:color w:val="000000"/>
        </w:rPr>
        <w:t>berto Pérez Mejía, Tesorero d</w:t>
      </w:r>
      <w:r w:rsidR="000D1117">
        <w:rPr>
          <w:rFonts w:cstheme="minorHAnsi"/>
          <w:b/>
          <w:color w:val="000000"/>
        </w:rPr>
        <w:t xml:space="preserve">el Poder Judicial del Estado. </w:t>
      </w:r>
    </w:p>
    <w:p w:rsidR="0028646F" w:rsidRPr="0013082A" w:rsidRDefault="0028646F" w:rsidP="007A5CEE">
      <w:pPr>
        <w:pStyle w:val="Prrafodelista"/>
        <w:spacing w:line="480" w:lineRule="auto"/>
        <w:ind w:left="0"/>
        <w:jc w:val="both"/>
        <w:rPr>
          <w:rFonts w:cstheme="minorHAnsi"/>
          <w:b/>
        </w:rPr>
      </w:pPr>
      <w:r w:rsidRPr="000D1117">
        <w:rPr>
          <w:rFonts w:cstheme="minorHAnsi"/>
          <w:i/>
          <w:color w:val="000000"/>
        </w:rPr>
        <w:t xml:space="preserve">Dada cuenta con el oficio </w:t>
      </w:r>
      <w:r w:rsidRPr="000D1117">
        <w:rPr>
          <w:rFonts w:cstheme="minorHAnsi"/>
          <w:i/>
        </w:rPr>
        <w:t xml:space="preserve">TES/186/2017, de fecha once del mes y año en curso, suscrito por el C.P. Floriberto Pérez Mejía, Tesorero del Poder Judicial del Estado, </w:t>
      </w:r>
      <w:r w:rsidRPr="000D1117">
        <w:rPr>
          <w:rFonts w:cstheme="minorHAnsi"/>
          <w:i/>
          <w:color w:val="000000"/>
        </w:rPr>
        <w:t xml:space="preserve">con fundamento en lo que establecen los artículos 61 y  68 fracción XIX de la Ley Orgánica del Poder Judicial del Estado, 9 fracciones XV y XVII del Reglamento del Consejo de la Judicatura, </w:t>
      </w:r>
      <w:r w:rsidRPr="000D1117">
        <w:rPr>
          <w:rFonts w:cstheme="minorHAnsi"/>
          <w:i/>
        </w:rPr>
        <w:t>como lo solicita, se determina que para dar suficiencia presupuestal al gasto aprobado en el acuerdo XIV/22/2017, deberá aplicarse la cantidad de $313,000.00 (Trescientos trece mil pesos 00700 M.N.) obtenidos del remate del lote de vehículos llevado a cabo mediante la Licitación Pública Presencial:001-2017 “Parque Vehicular”</w:t>
      </w:r>
      <w:r w:rsidR="000D1117" w:rsidRPr="000D1117">
        <w:rPr>
          <w:rFonts w:cstheme="minorHAnsi"/>
          <w:i/>
        </w:rPr>
        <w:t>,</w:t>
      </w:r>
      <w:r w:rsidRPr="000D1117">
        <w:rPr>
          <w:rFonts w:cstheme="minorHAnsi"/>
          <w:i/>
        </w:rPr>
        <w:t xml:space="preserve"> más la que resulte necesaria hasta complementar la cantidad autorizada, a cargo de la partida correspondiente del Capítulo 5000 del Presupuesto del Poder Judicial del Estado para el ejercicio en curso, Fondo Estatal. </w:t>
      </w:r>
      <w:r w:rsidRPr="000D1117">
        <w:rPr>
          <w:rFonts w:cstheme="minorHAnsi"/>
          <w:i/>
          <w:color w:val="000000"/>
        </w:rPr>
        <w:t>Comuníquese esta determinación al Tesorero del Poder Judicial del Estado en términos del artículo 77 fracción I de la ley en cita para los efectos presupuestales correspondientes</w:t>
      </w:r>
      <w:r w:rsidRPr="007A5CEE">
        <w:rPr>
          <w:rFonts w:cstheme="minorHAnsi"/>
          <w:color w:val="000000"/>
        </w:rPr>
        <w:t xml:space="preserve">. </w:t>
      </w:r>
      <w:r w:rsidR="000D1117" w:rsidRPr="007A5CEE">
        <w:rPr>
          <w:rFonts w:cstheme="minorHAnsi"/>
          <w:u w:val="single"/>
        </w:rPr>
        <w:t xml:space="preserve">APROBADO POR </w:t>
      </w:r>
      <w:r w:rsidR="00017D4A">
        <w:rPr>
          <w:rFonts w:cstheme="minorHAnsi"/>
          <w:u w:val="single"/>
        </w:rPr>
        <w:t>UNANIMIDAD</w:t>
      </w:r>
      <w:r w:rsidR="000D1117">
        <w:rPr>
          <w:rFonts w:cstheme="minorHAnsi"/>
          <w:u w:val="single"/>
        </w:rPr>
        <w:t xml:space="preserve"> </w:t>
      </w:r>
      <w:r w:rsidR="000D1117" w:rsidRPr="007A5CEE">
        <w:rPr>
          <w:rFonts w:cstheme="minorHAnsi"/>
          <w:u w:val="single"/>
        </w:rPr>
        <w:t>DE VOTOS</w:t>
      </w:r>
      <w:r w:rsidR="0013082A">
        <w:rPr>
          <w:rFonts w:cstheme="minorHAnsi"/>
          <w:u w:val="single"/>
        </w:rPr>
        <w:t>.</w:t>
      </w:r>
      <w:r w:rsidR="0013082A">
        <w:rPr>
          <w:rFonts w:cstheme="minorHAnsi"/>
        </w:rPr>
        <w:t>- - - - - - - - - - - - - - - - - - - - - - - - - - - - - - - - - - - - - -</w:t>
      </w:r>
    </w:p>
    <w:p w:rsidR="001B60C5" w:rsidRPr="007A5CEE" w:rsidRDefault="001B60C5" w:rsidP="007A5CEE">
      <w:pPr>
        <w:spacing w:after="0" w:line="480" w:lineRule="auto"/>
        <w:ind w:firstLine="708"/>
        <w:jc w:val="both"/>
        <w:outlineLvl w:val="0"/>
        <w:rPr>
          <w:rFonts w:cstheme="minorHAnsi"/>
          <w:b/>
          <w:color w:val="000000"/>
        </w:rPr>
      </w:pPr>
      <w:r w:rsidRPr="007A5CEE">
        <w:rPr>
          <w:rFonts w:cstheme="minorHAnsi"/>
          <w:b/>
        </w:rPr>
        <w:t>ACUERDO V/25/2017. O</w:t>
      </w:r>
      <w:r w:rsidRPr="007A5CEE">
        <w:rPr>
          <w:rFonts w:cstheme="minorHAnsi"/>
          <w:b/>
          <w:color w:val="000000"/>
        </w:rPr>
        <w:t xml:space="preserve">ficio número 36/CJET/CCJ/2017, de fecha diecisiete de mayo del año dos mil diecisiete, signado por el Consejero Álvaro García Moreno. - - - - - - - </w:t>
      </w:r>
    </w:p>
    <w:p w:rsidR="00786C7A" w:rsidRDefault="001B60C5" w:rsidP="0013082A">
      <w:pPr>
        <w:spacing w:after="0" w:line="480" w:lineRule="auto"/>
        <w:jc w:val="both"/>
        <w:outlineLvl w:val="0"/>
        <w:rPr>
          <w:rFonts w:cstheme="minorHAnsi"/>
          <w:b/>
        </w:rPr>
      </w:pPr>
      <w:r w:rsidRPr="00786C7A">
        <w:rPr>
          <w:rFonts w:cstheme="minorHAnsi"/>
          <w:i/>
          <w:color w:val="000000"/>
        </w:rPr>
        <w:t xml:space="preserve">Dada cuenta con el oficio número 36/CJET/CCJ/2017, de fecha diecisiete de mayo del año dos mil diecisiete, signado por el Consejero Álvaro García Moreno, </w:t>
      </w:r>
      <w:r w:rsidR="00BB60A4" w:rsidRPr="00786C7A">
        <w:rPr>
          <w:rFonts w:cstheme="minorHAnsi"/>
          <w:i/>
          <w:color w:val="000000"/>
        </w:rPr>
        <w:t xml:space="preserve">así como con </w:t>
      </w:r>
      <w:r w:rsidR="00177BB3" w:rsidRPr="00786C7A">
        <w:rPr>
          <w:rFonts w:cstheme="minorHAnsi"/>
          <w:i/>
          <w:color w:val="000000"/>
        </w:rPr>
        <w:t xml:space="preserve">los oficios </w:t>
      </w:r>
      <w:r w:rsidR="00786C7A" w:rsidRPr="00786C7A">
        <w:rPr>
          <w:rFonts w:cstheme="minorHAnsi"/>
          <w:i/>
          <w:color w:val="000000"/>
        </w:rPr>
        <w:t xml:space="preserve">656/2017 y 707 de la Licenciada María Avelina Meneses Cante, Jueza de lo Civil y Familiar del Distrito Judicial de Xicohténcatl, </w:t>
      </w:r>
      <w:r w:rsidRPr="00786C7A">
        <w:rPr>
          <w:rFonts w:cstheme="minorHAnsi"/>
          <w:i/>
          <w:color w:val="000000"/>
        </w:rPr>
        <w:t>con fundamento en lo que establece</w:t>
      </w:r>
      <w:r w:rsidR="00383F34" w:rsidRPr="00786C7A">
        <w:rPr>
          <w:rFonts w:cstheme="minorHAnsi"/>
          <w:i/>
          <w:color w:val="000000"/>
        </w:rPr>
        <w:t>n</w:t>
      </w:r>
      <w:r w:rsidRPr="00786C7A">
        <w:rPr>
          <w:rFonts w:cstheme="minorHAnsi"/>
          <w:i/>
          <w:color w:val="000000"/>
        </w:rPr>
        <w:t xml:space="preserve"> l</w:t>
      </w:r>
      <w:r w:rsidR="00383F34" w:rsidRPr="00786C7A">
        <w:rPr>
          <w:rFonts w:cstheme="minorHAnsi"/>
          <w:i/>
          <w:color w:val="000000"/>
        </w:rPr>
        <w:t>os</w:t>
      </w:r>
      <w:r w:rsidRPr="00786C7A">
        <w:rPr>
          <w:rFonts w:cstheme="minorHAnsi"/>
          <w:i/>
          <w:color w:val="000000"/>
        </w:rPr>
        <w:t xml:space="preserve"> art</w:t>
      </w:r>
      <w:r w:rsidR="00BB60A4" w:rsidRPr="00786C7A">
        <w:rPr>
          <w:rFonts w:cstheme="minorHAnsi"/>
          <w:i/>
          <w:color w:val="000000"/>
        </w:rPr>
        <w:t>ículo</w:t>
      </w:r>
      <w:r w:rsidR="00383F34" w:rsidRPr="00786C7A">
        <w:rPr>
          <w:rFonts w:cstheme="minorHAnsi"/>
          <w:i/>
          <w:color w:val="000000"/>
        </w:rPr>
        <w:t>s</w:t>
      </w:r>
      <w:r w:rsidR="00BB60A4" w:rsidRPr="00786C7A">
        <w:rPr>
          <w:rFonts w:cstheme="minorHAnsi"/>
          <w:i/>
          <w:color w:val="000000"/>
        </w:rPr>
        <w:t xml:space="preserve"> 61,  68 fracciones IX y XXVI y 69 </w:t>
      </w:r>
      <w:r w:rsidRPr="00786C7A">
        <w:rPr>
          <w:rFonts w:cstheme="minorHAnsi"/>
          <w:i/>
          <w:color w:val="000000"/>
        </w:rPr>
        <w:t xml:space="preserve">de la Ley Orgánica del Poder Judicial del Estado, </w:t>
      </w:r>
      <w:r w:rsidR="00BB60A4" w:rsidRPr="00786C7A">
        <w:rPr>
          <w:rFonts w:cstheme="minorHAnsi"/>
          <w:i/>
          <w:color w:val="000000"/>
        </w:rPr>
        <w:t>este Cue</w:t>
      </w:r>
      <w:r w:rsidR="00786C7A" w:rsidRPr="00786C7A">
        <w:rPr>
          <w:rFonts w:cstheme="minorHAnsi"/>
          <w:i/>
          <w:color w:val="000000"/>
        </w:rPr>
        <w:t>r</w:t>
      </w:r>
      <w:r w:rsidR="00BB60A4" w:rsidRPr="00786C7A">
        <w:rPr>
          <w:rFonts w:cstheme="minorHAnsi"/>
          <w:i/>
          <w:color w:val="000000"/>
        </w:rPr>
        <w:t>po</w:t>
      </w:r>
      <w:r w:rsidR="001A0E39">
        <w:rPr>
          <w:rFonts w:cstheme="minorHAnsi"/>
          <w:i/>
          <w:color w:val="000000"/>
        </w:rPr>
        <w:t xml:space="preserve"> Colegido toma</w:t>
      </w:r>
      <w:r w:rsidR="00BB60A4" w:rsidRPr="00786C7A">
        <w:rPr>
          <w:rFonts w:cstheme="minorHAnsi"/>
          <w:i/>
          <w:color w:val="000000"/>
        </w:rPr>
        <w:t xml:space="preserve"> conocimiento de los hechos plasmados en los oficios de cuenta respecto a la </w:t>
      </w:r>
      <w:r w:rsidR="00786C7A" w:rsidRPr="00786C7A">
        <w:rPr>
          <w:rFonts w:cstheme="minorHAnsi"/>
          <w:i/>
          <w:color w:val="000000"/>
        </w:rPr>
        <w:t xml:space="preserve">falsificación de la resolución dictada dentro del </w:t>
      </w:r>
      <w:r w:rsidR="00BB60A4" w:rsidRPr="00786C7A">
        <w:rPr>
          <w:rFonts w:cstheme="minorHAnsi"/>
          <w:i/>
          <w:color w:val="000000"/>
        </w:rPr>
        <w:t xml:space="preserve">expediente ahí referido, y en razón de que la </w:t>
      </w:r>
      <w:r w:rsidR="00BB60A4" w:rsidRPr="00786C7A">
        <w:rPr>
          <w:rFonts w:cstheme="minorHAnsi"/>
          <w:i/>
          <w:color w:val="000000"/>
        </w:rPr>
        <w:lastRenderedPageBreak/>
        <w:t>titular del juzgado que nos ocupa ha presentado la denuncia respectiva ante la instancia correspondiente, con copia de dichos oficio se instruye a la Licenciada E</w:t>
      </w:r>
      <w:r w:rsidR="00BB60A4" w:rsidRPr="00786C7A">
        <w:rPr>
          <w:rFonts w:eastAsia="Batang" w:cstheme="minorHAnsi"/>
          <w:i/>
        </w:rPr>
        <w:t>lizabeth López Sánchez, adscrita a la Dirección Jurídica del Tribunal Superior de Justicia, esté pendiente de las resultas de la inv</w:t>
      </w:r>
      <w:r w:rsidR="00383F34" w:rsidRPr="00786C7A">
        <w:rPr>
          <w:rFonts w:eastAsia="Batang" w:cstheme="minorHAnsi"/>
          <w:i/>
        </w:rPr>
        <w:t>estigación que se inicie con motivo de la denuncia en cita y a la brevedad informe a este Cuerpo Colegiado, para que en caso de que se trate de la intervención de algún servidor público en este asunto, se acuerd</w:t>
      </w:r>
      <w:r w:rsidR="0028646F" w:rsidRPr="00786C7A">
        <w:rPr>
          <w:rFonts w:eastAsia="Batang" w:cstheme="minorHAnsi"/>
          <w:i/>
        </w:rPr>
        <w:t>e</w:t>
      </w:r>
      <w:r w:rsidR="00383F34" w:rsidRPr="00786C7A">
        <w:rPr>
          <w:rFonts w:eastAsia="Batang" w:cstheme="minorHAnsi"/>
          <w:i/>
        </w:rPr>
        <w:t xml:space="preserve"> lo que en derecho corresponda.</w:t>
      </w:r>
      <w:r w:rsidR="00786C7A">
        <w:rPr>
          <w:rFonts w:eastAsia="Batang" w:cstheme="minorHAnsi"/>
        </w:rPr>
        <w:t xml:space="preserve"> </w:t>
      </w:r>
      <w:r w:rsidR="00786C7A" w:rsidRPr="0013082A">
        <w:rPr>
          <w:rFonts w:eastAsia="Batang" w:cstheme="minorHAnsi"/>
          <w:u w:val="single"/>
        </w:rPr>
        <w:t xml:space="preserve">APROBADO POR </w:t>
      </w:r>
      <w:r w:rsidR="001A0E39" w:rsidRPr="0013082A">
        <w:rPr>
          <w:rFonts w:eastAsia="Batang" w:cstheme="minorHAnsi"/>
          <w:u w:val="single"/>
        </w:rPr>
        <w:t>UNANIMIDAD</w:t>
      </w:r>
      <w:r w:rsidR="00786C7A" w:rsidRPr="0013082A">
        <w:rPr>
          <w:rFonts w:eastAsia="Batang" w:cstheme="minorHAnsi"/>
          <w:u w:val="single"/>
        </w:rPr>
        <w:t xml:space="preserve"> DE VOT</w:t>
      </w:r>
      <w:r w:rsidR="00383F34" w:rsidRPr="0013082A">
        <w:rPr>
          <w:rFonts w:eastAsia="Batang" w:cstheme="minorHAnsi"/>
          <w:u w:val="single"/>
        </w:rPr>
        <w:t>OS</w:t>
      </w:r>
      <w:r w:rsidR="00383F34" w:rsidRPr="007A5CEE">
        <w:rPr>
          <w:rFonts w:eastAsia="Batang" w:cstheme="minorHAnsi"/>
        </w:rPr>
        <w:t>. - -</w:t>
      </w:r>
      <w:r w:rsidR="0013082A">
        <w:rPr>
          <w:rFonts w:eastAsia="Batang" w:cstheme="minorHAnsi"/>
        </w:rPr>
        <w:t xml:space="preserve"> - - - - - - - - - - - - - - - - - - - - - - - - - </w:t>
      </w:r>
    </w:p>
    <w:p w:rsidR="00C23CF8" w:rsidRPr="007A5CEE" w:rsidRDefault="00383F34" w:rsidP="007A5CEE">
      <w:pPr>
        <w:spacing w:line="480" w:lineRule="auto"/>
        <w:ind w:firstLine="708"/>
        <w:jc w:val="both"/>
        <w:rPr>
          <w:rFonts w:cstheme="minorHAnsi"/>
          <w:b/>
        </w:rPr>
      </w:pPr>
      <w:r w:rsidRPr="007A5CEE">
        <w:rPr>
          <w:rFonts w:cstheme="minorHAnsi"/>
          <w:b/>
        </w:rPr>
        <w:t>ACUERDO VI/25/2017. T</w:t>
      </w:r>
      <w:r w:rsidRPr="007A5CEE">
        <w:rPr>
          <w:rFonts w:cstheme="minorHAnsi"/>
          <w:b/>
          <w:color w:val="000000"/>
        </w:rPr>
        <w:t xml:space="preserve">arjeta signada por el Licenciado Roberto Armas Arámburu, en seguimiento al acuerdo </w:t>
      </w:r>
      <w:r w:rsidRPr="007A5CEE">
        <w:rPr>
          <w:rFonts w:cstheme="minorHAnsi"/>
          <w:b/>
        </w:rPr>
        <w:t xml:space="preserve">VII/20/2017-7. - - - - - - - - - - - - - - - - - - - - - - - </w:t>
      </w:r>
      <w:r w:rsidR="00786C7A">
        <w:rPr>
          <w:rFonts w:cstheme="minorHAnsi"/>
          <w:b/>
        </w:rPr>
        <w:t xml:space="preserve">- - - - - - </w:t>
      </w:r>
    </w:p>
    <w:p w:rsidR="00E95FEF" w:rsidRPr="007A5CEE" w:rsidRDefault="00383F34" w:rsidP="0013082A">
      <w:pPr>
        <w:spacing w:after="0" w:line="480" w:lineRule="auto"/>
        <w:jc w:val="both"/>
        <w:outlineLvl w:val="0"/>
        <w:rPr>
          <w:rFonts w:cstheme="minorHAnsi"/>
        </w:rPr>
      </w:pPr>
      <w:r w:rsidRPr="00E95FEF">
        <w:rPr>
          <w:rFonts w:cstheme="minorHAnsi"/>
          <w:i/>
        </w:rPr>
        <w:t>Dada cuenta con la t</w:t>
      </w:r>
      <w:r w:rsidRPr="00E95FEF">
        <w:rPr>
          <w:rFonts w:cstheme="minorHAnsi"/>
          <w:i/>
          <w:color w:val="000000"/>
        </w:rPr>
        <w:t xml:space="preserve">arjeta signada por el Licenciado Roberto Armas Arámburu, en seguimiento al acuerdo </w:t>
      </w:r>
      <w:r w:rsidRPr="00E95FEF">
        <w:rPr>
          <w:rFonts w:cstheme="minorHAnsi"/>
          <w:i/>
        </w:rPr>
        <w:t>VII/20/2017-7, mediante la cual se informa</w:t>
      </w:r>
      <w:r w:rsidRPr="00E95FEF">
        <w:rPr>
          <w:rFonts w:cstheme="minorHAnsi"/>
          <w:b/>
          <w:i/>
        </w:rPr>
        <w:t xml:space="preserve"> </w:t>
      </w:r>
      <w:r w:rsidRPr="00E95FEF">
        <w:rPr>
          <w:rFonts w:cstheme="minorHAnsi"/>
          <w:i/>
        </w:rPr>
        <w:t>las condiciones de antigüedad en cotizaciones que guardan las servidoras públicas Lidia Olaya Capilla y María de la Luz Zúñiga Torres, con fundamento en lo que establecen los artículos 61 y 72 fracción X, se faculta a la Presidenta de este Consejo de la Judicatura, para entablar pláticas con dichas servidoras públicas</w:t>
      </w:r>
      <w:r w:rsidR="00E95FEF" w:rsidRPr="00E95FEF">
        <w:rPr>
          <w:rFonts w:cstheme="minorHAnsi"/>
          <w:i/>
        </w:rPr>
        <w:t xml:space="preserve"> y</w:t>
      </w:r>
      <w:r w:rsidRPr="00E95FEF">
        <w:rPr>
          <w:rFonts w:cstheme="minorHAnsi"/>
          <w:i/>
        </w:rPr>
        <w:t xml:space="preserve"> propon</w:t>
      </w:r>
      <w:r w:rsidR="00E95FEF" w:rsidRPr="00E95FEF">
        <w:rPr>
          <w:rFonts w:cstheme="minorHAnsi"/>
          <w:i/>
        </w:rPr>
        <w:t>erles</w:t>
      </w:r>
      <w:r w:rsidRPr="00E95FEF">
        <w:rPr>
          <w:rFonts w:cstheme="minorHAnsi"/>
          <w:i/>
        </w:rPr>
        <w:t xml:space="preserve"> su jubilación</w:t>
      </w:r>
      <w:r w:rsidR="00E95FEF" w:rsidRPr="00E95FEF">
        <w:rPr>
          <w:rFonts w:cstheme="minorHAnsi"/>
          <w:i/>
        </w:rPr>
        <w:t>,</w:t>
      </w:r>
      <w:r w:rsidRPr="00E95FEF">
        <w:rPr>
          <w:rFonts w:cstheme="minorHAnsi"/>
          <w:i/>
        </w:rPr>
        <w:t xml:space="preserve"> respetando en todo momento sus derechos </w:t>
      </w:r>
      <w:r w:rsidR="00E95FEF" w:rsidRPr="00E95FEF">
        <w:rPr>
          <w:rFonts w:cstheme="minorHAnsi"/>
          <w:i/>
        </w:rPr>
        <w:t>fundamentales</w:t>
      </w:r>
      <w:r w:rsidRPr="00E95FEF">
        <w:rPr>
          <w:rFonts w:cstheme="minorHAnsi"/>
          <w:i/>
        </w:rPr>
        <w:t xml:space="preserve"> y laborales.</w:t>
      </w:r>
      <w:r w:rsidRPr="007A5CEE">
        <w:rPr>
          <w:rFonts w:cstheme="minorHAnsi"/>
        </w:rPr>
        <w:t xml:space="preserve"> </w:t>
      </w:r>
      <w:r w:rsidRPr="0013082A">
        <w:rPr>
          <w:rFonts w:cstheme="minorHAnsi"/>
          <w:u w:val="single"/>
        </w:rPr>
        <w:t xml:space="preserve">APROBADO POR </w:t>
      </w:r>
      <w:r w:rsidR="001A0E39" w:rsidRPr="0013082A">
        <w:rPr>
          <w:rFonts w:cstheme="minorHAnsi"/>
          <w:u w:val="single"/>
        </w:rPr>
        <w:t>UNANIMIDAD</w:t>
      </w:r>
      <w:r w:rsidR="0028646F" w:rsidRPr="0013082A">
        <w:rPr>
          <w:rFonts w:cstheme="minorHAnsi"/>
          <w:u w:val="single"/>
        </w:rPr>
        <w:t xml:space="preserve"> DE VOTOS</w:t>
      </w:r>
      <w:r w:rsidR="0028646F" w:rsidRPr="007A5CEE">
        <w:rPr>
          <w:rFonts w:cstheme="minorHAnsi"/>
        </w:rPr>
        <w:t>.</w:t>
      </w:r>
      <w:r w:rsidR="0013082A">
        <w:rPr>
          <w:rFonts w:cstheme="minorHAnsi"/>
        </w:rPr>
        <w:t xml:space="preserve">- - - - - - - - - - - - - - - - - </w:t>
      </w:r>
    </w:p>
    <w:p w:rsidR="0028646F" w:rsidRPr="007A5CEE" w:rsidRDefault="0028646F" w:rsidP="007A5CEE">
      <w:pPr>
        <w:spacing w:after="0" w:line="480" w:lineRule="auto"/>
        <w:ind w:firstLine="708"/>
        <w:jc w:val="both"/>
        <w:outlineLvl w:val="0"/>
        <w:rPr>
          <w:rFonts w:cstheme="minorHAnsi"/>
          <w:color w:val="000000"/>
        </w:rPr>
      </w:pPr>
      <w:r w:rsidRPr="007A5CEE">
        <w:rPr>
          <w:rFonts w:cstheme="minorHAnsi"/>
          <w:b/>
        </w:rPr>
        <w:t xml:space="preserve">ACUERDO VII/25/2017. </w:t>
      </w:r>
      <w:r w:rsidRPr="0013082A">
        <w:rPr>
          <w:rFonts w:cstheme="minorHAnsi"/>
          <w:b/>
        </w:rPr>
        <w:t>E</w:t>
      </w:r>
      <w:r w:rsidRPr="0013082A">
        <w:rPr>
          <w:rFonts w:cstheme="minorHAnsi"/>
          <w:b/>
          <w:color w:val="000000"/>
        </w:rPr>
        <w:t>scrito signado por María Ícela Rivera Delgado</w:t>
      </w:r>
      <w:r w:rsidRPr="007A5CEE">
        <w:rPr>
          <w:rFonts w:cstheme="minorHAnsi"/>
          <w:color w:val="000000"/>
        </w:rPr>
        <w:t>. - - - - - - -</w:t>
      </w:r>
      <w:r w:rsidR="0013082A">
        <w:rPr>
          <w:rFonts w:cstheme="minorHAnsi"/>
          <w:color w:val="000000"/>
        </w:rPr>
        <w:t xml:space="preserve"> - - </w:t>
      </w:r>
    </w:p>
    <w:p w:rsidR="001954A8" w:rsidRPr="007A5CEE" w:rsidRDefault="0028646F" w:rsidP="007A5CEE">
      <w:pPr>
        <w:spacing w:after="0" w:line="480" w:lineRule="auto"/>
        <w:jc w:val="both"/>
        <w:outlineLvl w:val="0"/>
        <w:rPr>
          <w:rFonts w:cstheme="minorHAnsi"/>
          <w:b/>
          <w:color w:val="000000"/>
        </w:rPr>
      </w:pPr>
      <w:r w:rsidRPr="00E95FEF">
        <w:rPr>
          <w:rFonts w:cstheme="minorHAnsi"/>
          <w:i/>
          <w:color w:val="000000"/>
        </w:rPr>
        <w:t xml:space="preserve">Dada cuenta con el escrito signado por María Ícela Rivera Delgado, </w:t>
      </w:r>
      <w:r w:rsidR="001954A8" w:rsidRPr="00E95FEF">
        <w:rPr>
          <w:rFonts w:cstheme="minorHAnsi"/>
          <w:i/>
          <w:color w:val="000000"/>
        </w:rPr>
        <w:t>con fundamento en lo que establece el artículo 68 fracción I de la Ley Orgánica del Poder Judicial, se acepta la renuncia formulada en sus términos, en consecuencia, a partir de la fecha señalada en el escrito de cuenta, se da por terminada la relación laboral que sostenía con el Tribunal Superior de Justicia</w:t>
      </w:r>
      <w:r w:rsidR="00E95FEF" w:rsidRPr="00E95FEF">
        <w:rPr>
          <w:rFonts w:cstheme="minorHAnsi"/>
          <w:i/>
          <w:color w:val="000000"/>
        </w:rPr>
        <w:t>.</w:t>
      </w:r>
      <w:r w:rsidR="001954A8" w:rsidRPr="00E95FEF">
        <w:rPr>
          <w:rFonts w:cstheme="minorHAnsi"/>
          <w:i/>
          <w:color w:val="000000"/>
        </w:rPr>
        <w:t xml:space="preserve"> Comuníquese esta determinación a las áreas que corresponde para los efectos legales a que haya lugar.</w:t>
      </w:r>
      <w:r w:rsidR="001954A8" w:rsidRPr="00E95FEF">
        <w:rPr>
          <w:rFonts w:cstheme="minorHAnsi"/>
          <w:color w:val="000000"/>
        </w:rPr>
        <w:t xml:space="preserve"> </w:t>
      </w:r>
      <w:r w:rsidR="00E95FEF" w:rsidRPr="0013082A">
        <w:rPr>
          <w:rFonts w:cstheme="minorHAnsi"/>
          <w:color w:val="000000"/>
          <w:u w:val="single"/>
        </w:rPr>
        <w:t xml:space="preserve">APROBADO POR </w:t>
      </w:r>
      <w:r w:rsidR="001A0E39" w:rsidRPr="0013082A">
        <w:rPr>
          <w:rFonts w:cstheme="minorHAnsi"/>
          <w:color w:val="000000"/>
          <w:u w:val="single"/>
        </w:rPr>
        <w:t>UNANIMIDAD</w:t>
      </w:r>
      <w:r w:rsidR="001954A8" w:rsidRPr="0013082A">
        <w:rPr>
          <w:rFonts w:cstheme="minorHAnsi"/>
          <w:color w:val="000000"/>
          <w:u w:val="single"/>
        </w:rPr>
        <w:t xml:space="preserve"> DE VOTOS</w:t>
      </w:r>
      <w:r w:rsidR="001954A8" w:rsidRPr="0013082A">
        <w:rPr>
          <w:rFonts w:cstheme="minorHAnsi"/>
          <w:color w:val="000000"/>
        </w:rPr>
        <w:t>.</w:t>
      </w:r>
      <w:r w:rsidR="001954A8" w:rsidRPr="0013082A">
        <w:rPr>
          <w:rFonts w:cstheme="minorHAnsi"/>
          <w:b/>
          <w:color w:val="000000"/>
        </w:rPr>
        <w:t xml:space="preserve"> </w:t>
      </w:r>
      <w:r w:rsidR="001954A8" w:rsidRPr="007A5CEE">
        <w:rPr>
          <w:rFonts w:cstheme="minorHAnsi"/>
          <w:b/>
          <w:color w:val="000000"/>
        </w:rPr>
        <w:t xml:space="preserve">- - - - - - - - - - - - </w:t>
      </w:r>
    </w:p>
    <w:p w:rsidR="00383F34" w:rsidRPr="007A5CEE" w:rsidRDefault="000B179D" w:rsidP="007A5CEE">
      <w:pPr>
        <w:spacing w:after="0" w:line="480" w:lineRule="auto"/>
        <w:ind w:firstLine="708"/>
        <w:jc w:val="both"/>
        <w:outlineLvl w:val="0"/>
        <w:rPr>
          <w:rFonts w:cstheme="minorHAnsi"/>
          <w:b/>
          <w:color w:val="000000"/>
        </w:rPr>
      </w:pPr>
      <w:r w:rsidRPr="007A5CEE">
        <w:rPr>
          <w:rFonts w:cstheme="minorHAnsi"/>
          <w:b/>
        </w:rPr>
        <w:t>ACUERDO VIII/25/2017.  O</w:t>
      </w:r>
      <w:r w:rsidRPr="007A5CEE">
        <w:rPr>
          <w:rFonts w:cstheme="minorHAnsi"/>
          <w:b/>
          <w:color w:val="000000"/>
        </w:rPr>
        <w:t xml:space="preserve">ficio número CEJA/56/2017, de fecha dieciocho de mayo del año presente año, signado por la Licenciada Georgette Pointelín González, Directora del Centro Estatal de Justicia Alternativa. - - - - - - - - - - - - - - - - - </w:t>
      </w:r>
      <w:r w:rsidR="00E95FEF">
        <w:rPr>
          <w:rFonts w:cstheme="minorHAnsi"/>
          <w:b/>
          <w:color w:val="000000"/>
        </w:rPr>
        <w:t xml:space="preserve">- - - - - -- - - - - - - - </w:t>
      </w:r>
    </w:p>
    <w:p w:rsidR="00E95FEF" w:rsidRPr="007A5CEE" w:rsidRDefault="000B179D" w:rsidP="007A5CEE">
      <w:pPr>
        <w:spacing w:after="0" w:line="480" w:lineRule="auto"/>
        <w:jc w:val="both"/>
        <w:outlineLvl w:val="0"/>
        <w:rPr>
          <w:rFonts w:cstheme="minorHAnsi"/>
          <w:color w:val="000000"/>
        </w:rPr>
      </w:pPr>
      <w:r w:rsidRPr="00E95FEF">
        <w:rPr>
          <w:rFonts w:cstheme="minorHAnsi"/>
          <w:i/>
          <w:color w:val="000000"/>
        </w:rPr>
        <w:t xml:space="preserve">Dada cuenta con el oficio número CEJA/56/2017, de fecha dieciocho de mayo del presente año, signado por la Licenciada Georgette </w:t>
      </w:r>
      <w:r w:rsidR="00E95FEF" w:rsidRPr="00E95FEF">
        <w:rPr>
          <w:rFonts w:cstheme="minorHAnsi"/>
          <w:i/>
          <w:color w:val="000000"/>
        </w:rPr>
        <w:t xml:space="preserve">Alejandra </w:t>
      </w:r>
      <w:r w:rsidRPr="00E95FEF">
        <w:rPr>
          <w:rFonts w:cstheme="minorHAnsi"/>
          <w:i/>
          <w:color w:val="000000"/>
        </w:rPr>
        <w:t xml:space="preserve">Pointelín González, Directora del Centro Estatal de Justicia Alternativa, </w:t>
      </w:r>
      <w:r w:rsidR="003C3E06" w:rsidRPr="00E95FEF">
        <w:rPr>
          <w:rFonts w:cstheme="minorHAnsi"/>
          <w:i/>
          <w:color w:val="000000"/>
        </w:rPr>
        <w:t xml:space="preserve">se tiene por presente en términos de los artículos 21 fracción XXI y 36 de la Ley de Mecanismos Alternativos de Solución de Controversias del Estado de Tlaxcala, formulando la propuesta para designar a los titulares de los centros regionales de Zaragoza, Morelos y Ocampo; en consecuencia, </w:t>
      </w:r>
      <w:r w:rsidR="00B0046B" w:rsidRPr="00E95FEF">
        <w:rPr>
          <w:rFonts w:cstheme="minorHAnsi"/>
          <w:i/>
          <w:color w:val="000000"/>
        </w:rPr>
        <w:t xml:space="preserve">con fundamento en lo que establecen los </w:t>
      </w:r>
      <w:r w:rsidR="00B0046B" w:rsidRPr="00E95FEF">
        <w:rPr>
          <w:rFonts w:cstheme="minorHAnsi"/>
          <w:i/>
          <w:color w:val="000000"/>
        </w:rPr>
        <w:lastRenderedPageBreak/>
        <w:t>artículos 2 fracción XIII, 61 y 68 fracción I</w:t>
      </w:r>
      <w:r w:rsidR="0034774A" w:rsidRPr="00E95FEF">
        <w:rPr>
          <w:rFonts w:cstheme="minorHAnsi"/>
          <w:i/>
          <w:color w:val="000000"/>
        </w:rPr>
        <w:t xml:space="preserve"> de la Ley Orgánica del Poder Judicial del Estado y 34 de</w:t>
      </w:r>
      <w:r w:rsidR="00535C09" w:rsidRPr="00E95FEF">
        <w:rPr>
          <w:rFonts w:cstheme="minorHAnsi"/>
          <w:i/>
          <w:color w:val="000000"/>
        </w:rPr>
        <w:t xml:space="preserve"> </w:t>
      </w:r>
      <w:r w:rsidR="0034774A" w:rsidRPr="00E95FEF">
        <w:rPr>
          <w:rFonts w:cstheme="minorHAnsi"/>
          <w:i/>
          <w:color w:val="000000"/>
        </w:rPr>
        <w:t xml:space="preserve">la citada Ley de Mecanismos, </w:t>
      </w:r>
      <w:r w:rsidR="00535C09" w:rsidRPr="00E95FEF">
        <w:rPr>
          <w:rFonts w:cstheme="minorHAnsi"/>
          <w:i/>
          <w:color w:val="000000"/>
        </w:rPr>
        <w:t>se aprueba la propuesta plasmada en el oficio de cuenta respecto a la designación de los titulares de los centros regionales, comuníquese esta determinación a la Directora del Centro Estatal de Justicia Alternativa, así como a la Subdirectora de Recursos Humanos y Materiales para los efectos legales a que haya lugar</w:t>
      </w:r>
      <w:r w:rsidR="00E011EE" w:rsidRPr="00E95FEF">
        <w:rPr>
          <w:rFonts w:cstheme="minorHAnsi"/>
          <w:i/>
          <w:color w:val="000000"/>
        </w:rPr>
        <w:t>. Por cuanto hace a lo</w:t>
      </w:r>
      <w:r w:rsidR="00E95FEF" w:rsidRPr="00E95FEF">
        <w:rPr>
          <w:rFonts w:cstheme="minorHAnsi"/>
          <w:i/>
          <w:color w:val="000000"/>
        </w:rPr>
        <w:t>s auxiliares, se tratará en el</w:t>
      </w:r>
      <w:r w:rsidR="00E011EE" w:rsidRPr="00E95FEF">
        <w:rPr>
          <w:rFonts w:cstheme="minorHAnsi"/>
          <w:i/>
          <w:color w:val="000000"/>
        </w:rPr>
        <w:t xml:space="preserve"> punto que se refiere a adscripción y readscripción de persona</w:t>
      </w:r>
      <w:r w:rsidR="00033D65">
        <w:rPr>
          <w:rFonts w:cstheme="minorHAnsi"/>
          <w:i/>
          <w:color w:val="000000"/>
        </w:rPr>
        <w:t>l para escuchar también a los consejeros visitadores</w:t>
      </w:r>
      <w:r w:rsidR="00E95FEF">
        <w:rPr>
          <w:rFonts w:cstheme="minorHAnsi"/>
          <w:color w:val="000000"/>
        </w:rPr>
        <w:t xml:space="preserve">. </w:t>
      </w:r>
      <w:r w:rsidR="00E95FEF" w:rsidRPr="0013082A">
        <w:rPr>
          <w:rFonts w:cstheme="minorHAnsi"/>
          <w:color w:val="000000"/>
          <w:u w:val="single"/>
        </w:rPr>
        <w:t xml:space="preserve">APROBADO POR </w:t>
      </w:r>
      <w:r w:rsidR="001A0E39" w:rsidRPr="0013082A">
        <w:rPr>
          <w:rFonts w:cstheme="minorHAnsi"/>
          <w:color w:val="000000"/>
          <w:u w:val="single"/>
        </w:rPr>
        <w:t>UNANIMIDAD</w:t>
      </w:r>
      <w:r w:rsidR="00535C09" w:rsidRPr="0013082A">
        <w:rPr>
          <w:rFonts w:cstheme="minorHAnsi"/>
          <w:color w:val="000000"/>
          <w:u w:val="single"/>
        </w:rPr>
        <w:t xml:space="preserve"> DE VOTOS.</w:t>
      </w:r>
      <w:r w:rsidR="0013082A">
        <w:rPr>
          <w:rFonts w:cstheme="minorHAnsi"/>
          <w:color w:val="000000"/>
        </w:rPr>
        <w:t xml:space="preserve">- - - - - - - - - - - - - - - - - - - - - - - - - - - - - - - - - - - - - - - - - - - - - - - - </w:t>
      </w:r>
    </w:p>
    <w:p w:rsidR="00B9135D" w:rsidRDefault="00535C09" w:rsidP="007A5CEE">
      <w:pPr>
        <w:spacing w:after="0" w:line="480" w:lineRule="auto"/>
        <w:ind w:firstLine="708"/>
        <w:jc w:val="both"/>
        <w:outlineLvl w:val="0"/>
        <w:rPr>
          <w:rFonts w:cstheme="minorHAnsi"/>
          <w:b/>
          <w:color w:val="000000"/>
        </w:rPr>
      </w:pPr>
      <w:r w:rsidRPr="007A5CEE">
        <w:rPr>
          <w:rFonts w:cstheme="minorHAnsi"/>
          <w:b/>
        </w:rPr>
        <w:t xml:space="preserve">ACUERDO IX/25/2017.  </w:t>
      </w:r>
      <w:r w:rsidRPr="007A5CEE">
        <w:rPr>
          <w:rFonts w:cstheme="minorHAnsi"/>
          <w:b/>
          <w:color w:val="000000"/>
        </w:rPr>
        <w:t>ADSCRIPCIÓN Y READSCRIPCIÓN DE PERSONAL DIVERSO DEL PODER JUDICIAL DEL ESTADO. - - - - - - - - - - - - - - -</w:t>
      </w:r>
      <w:r w:rsidR="00B9135D">
        <w:rPr>
          <w:rFonts w:cstheme="minorHAnsi"/>
          <w:b/>
          <w:color w:val="000000"/>
        </w:rPr>
        <w:t xml:space="preserve"> - - - - - - - - - - - - - - -  - - - - - - - - - - - - - </w:t>
      </w:r>
    </w:p>
    <w:p w:rsidR="00383F34" w:rsidRPr="007A5CEE" w:rsidRDefault="00535C09" w:rsidP="007A5CEE">
      <w:pPr>
        <w:spacing w:after="0" w:line="480" w:lineRule="auto"/>
        <w:ind w:firstLine="708"/>
        <w:jc w:val="both"/>
        <w:outlineLvl w:val="0"/>
        <w:rPr>
          <w:rFonts w:cstheme="minorHAnsi"/>
          <w:color w:val="000000"/>
        </w:rPr>
      </w:pPr>
      <w:r w:rsidRPr="007A5CEE">
        <w:rPr>
          <w:rFonts w:cstheme="minorHAnsi"/>
          <w:color w:val="000000"/>
        </w:rPr>
        <w:t>Dada cuenta con la propuesta de adscripción y readscripción de personal diverso del Poder Judicial del Estado, con fundamento en lo que establece el artículo 68 fracción I de la Ley Orgánica del Poder Judicial, se autorizan las siguientes:</w:t>
      </w:r>
      <w:r w:rsidR="00B9135D">
        <w:rPr>
          <w:rFonts w:cstheme="minorHAnsi"/>
          <w:color w:val="000000"/>
        </w:rPr>
        <w:t xml:space="preserve">- - - - - - - - - - - - - - - - - - - - - - - - - - </w:t>
      </w:r>
    </w:p>
    <w:p w:rsidR="001E7218" w:rsidRPr="007A5CEE" w:rsidRDefault="00E95FEF" w:rsidP="007A5CEE">
      <w:pPr>
        <w:spacing w:after="0" w:line="480" w:lineRule="auto"/>
        <w:jc w:val="both"/>
        <w:outlineLvl w:val="0"/>
        <w:rPr>
          <w:rFonts w:cstheme="minorHAnsi"/>
        </w:rPr>
      </w:pPr>
      <w:r>
        <w:rPr>
          <w:rFonts w:cstheme="minorHAnsi"/>
        </w:rPr>
        <w:tab/>
        <w:t>1.- E</w:t>
      </w:r>
      <w:r w:rsidR="001E7218" w:rsidRPr="007A5CEE">
        <w:rPr>
          <w:rFonts w:cstheme="minorHAnsi"/>
        </w:rPr>
        <w:t xml:space="preserve">n atención a la segunda parte del oficio CEJA/56/2017, signado por la </w:t>
      </w:r>
      <w:r w:rsidR="00515601" w:rsidRPr="007A5CEE">
        <w:rPr>
          <w:rFonts w:cstheme="minorHAnsi"/>
        </w:rPr>
        <w:t>Directora del</w:t>
      </w:r>
      <w:r w:rsidR="001E7218" w:rsidRPr="007A5CEE">
        <w:rPr>
          <w:rFonts w:cstheme="minorHAnsi"/>
        </w:rPr>
        <w:t xml:space="preserve"> Centro Estatal de Justicia Alternativa, se </w:t>
      </w:r>
      <w:r w:rsidR="001E7218" w:rsidRPr="0013082A">
        <w:rPr>
          <w:rFonts w:cstheme="minorHAnsi"/>
        </w:rPr>
        <w:t xml:space="preserve">adscriben </w:t>
      </w:r>
      <w:r w:rsidR="00B9135D">
        <w:rPr>
          <w:rFonts w:cstheme="minorHAnsi"/>
        </w:rPr>
        <w:t xml:space="preserve">al Centro Estatal de Justicia Alternativa del Estado </w:t>
      </w:r>
      <w:r w:rsidR="001E7218" w:rsidRPr="007A5CEE">
        <w:rPr>
          <w:rFonts w:cstheme="minorHAnsi"/>
        </w:rPr>
        <w:t xml:space="preserve">como auxiliares para los </w:t>
      </w:r>
      <w:r w:rsidR="00DB087E">
        <w:rPr>
          <w:rFonts w:cstheme="minorHAnsi"/>
        </w:rPr>
        <w:t>centros r</w:t>
      </w:r>
      <w:r w:rsidR="001E7218" w:rsidRPr="007A5CEE">
        <w:rPr>
          <w:rFonts w:cstheme="minorHAnsi"/>
        </w:rPr>
        <w:t xml:space="preserve">egionales </w:t>
      </w:r>
      <w:r w:rsidR="00B9135D">
        <w:rPr>
          <w:rFonts w:cstheme="minorHAnsi"/>
        </w:rPr>
        <w:t xml:space="preserve">de mediación que se indican </w:t>
      </w:r>
      <w:r w:rsidR="001E7218" w:rsidRPr="007A5CEE">
        <w:rPr>
          <w:rFonts w:cstheme="minorHAnsi"/>
        </w:rPr>
        <w:t>a</w:t>
      </w:r>
      <w:r w:rsidR="0013082A">
        <w:rPr>
          <w:rFonts w:cstheme="minorHAnsi"/>
        </w:rPr>
        <w:t xml:space="preserve">:- - - - - - - </w:t>
      </w:r>
      <w:r w:rsidR="00B9135D">
        <w:rPr>
          <w:rFonts w:cstheme="minorHAnsi"/>
        </w:rPr>
        <w:t xml:space="preserve">- - - - - - - - - - - - - - - - - - - - - - - - - - - - - - - - - - - - - - - - - - - - - - - - - - - - - - - - </w:t>
      </w:r>
    </w:p>
    <w:p w:rsidR="00EA41AA" w:rsidRDefault="0013082A" w:rsidP="007A5CEE">
      <w:pPr>
        <w:spacing w:after="0" w:line="480" w:lineRule="auto"/>
        <w:ind w:firstLine="708"/>
        <w:jc w:val="both"/>
        <w:outlineLvl w:val="0"/>
        <w:rPr>
          <w:rFonts w:cstheme="minorHAnsi"/>
        </w:rPr>
      </w:pPr>
      <w:r>
        <w:rPr>
          <w:rFonts w:cstheme="minorHAnsi"/>
        </w:rPr>
        <w:t>CENTRO REGIONAL DE MEDIACIÓN CON SEDE EN ZACATELCO: Lic. Alfonso Coyotzi Salazar, mecanógrafo adscrito al Juzgado de lo Familiar del Distri</w:t>
      </w:r>
      <w:r w:rsidR="00EB5A3E">
        <w:rPr>
          <w:rFonts w:cstheme="minorHAnsi"/>
        </w:rPr>
        <w:t>to Judicial de Zaragoza, con misma categoría y sueldo</w:t>
      </w:r>
      <w:r w:rsidR="00B6011E">
        <w:rPr>
          <w:rFonts w:cstheme="minorHAnsi"/>
        </w:rPr>
        <w:t>, hasta nuevas instrucciones</w:t>
      </w:r>
      <w:r w:rsidR="00EB5A3E">
        <w:rPr>
          <w:rFonts w:cstheme="minorHAnsi"/>
        </w:rPr>
        <w:t xml:space="preserve">. </w:t>
      </w:r>
    </w:p>
    <w:p w:rsidR="00DB087E" w:rsidRDefault="00EB5A3E" w:rsidP="007A5CEE">
      <w:pPr>
        <w:spacing w:after="0" w:line="480" w:lineRule="auto"/>
        <w:ind w:firstLine="708"/>
        <w:jc w:val="both"/>
        <w:outlineLvl w:val="0"/>
        <w:rPr>
          <w:rFonts w:cstheme="minorHAnsi"/>
        </w:rPr>
      </w:pPr>
      <w:r>
        <w:rPr>
          <w:rFonts w:cstheme="minorHAnsi"/>
        </w:rPr>
        <w:t>CENTRO REGIONAL DE MEDIACIÓN CON SEDE EN TLAXCO: Raquel Valencia Cervantes, mecanógrafa adscrita al Juzgado de lo Civil y Familiar del Distrito Judicial de Morelos, con misma categoría y sueldo</w:t>
      </w:r>
      <w:r w:rsidR="00B6011E">
        <w:rPr>
          <w:rFonts w:cstheme="minorHAnsi"/>
        </w:rPr>
        <w:t>, hasta nuevas instrucciones</w:t>
      </w:r>
      <w:r>
        <w:rPr>
          <w:rFonts w:cstheme="minorHAnsi"/>
        </w:rPr>
        <w:t xml:space="preserve">. </w:t>
      </w:r>
    </w:p>
    <w:p w:rsidR="00DB087E" w:rsidRDefault="005C32CD" w:rsidP="007A5CEE">
      <w:pPr>
        <w:spacing w:after="0" w:line="480" w:lineRule="auto"/>
        <w:ind w:firstLine="708"/>
        <w:jc w:val="both"/>
        <w:outlineLvl w:val="0"/>
        <w:rPr>
          <w:rFonts w:cstheme="minorHAnsi"/>
        </w:rPr>
      </w:pPr>
      <w:r>
        <w:rPr>
          <w:rFonts w:cstheme="minorHAnsi"/>
        </w:rPr>
        <w:t>CENTRO REGIONAL DE MEDIACIÓN CON SEDE EN CALPULALPAN: Lic. en Psic. Soc. Diana Lizzeth Trejo Aparicio, mecanógrafa adscrita al Juzgado de lo Civil y Familiar del Distrito Judicial de Ocampo, con misma categoría y sueldo</w:t>
      </w:r>
      <w:r w:rsidR="00B6011E">
        <w:rPr>
          <w:rFonts w:cstheme="minorHAnsi"/>
        </w:rPr>
        <w:t>, hasta nuevas instrucciones</w:t>
      </w:r>
      <w:r>
        <w:rPr>
          <w:rFonts w:cstheme="minorHAnsi"/>
        </w:rPr>
        <w:t>.</w:t>
      </w:r>
    </w:p>
    <w:p w:rsidR="00DB087E" w:rsidRPr="005C32CD" w:rsidRDefault="005C32CD" w:rsidP="005C32CD">
      <w:pPr>
        <w:spacing w:after="0" w:line="480" w:lineRule="auto"/>
        <w:jc w:val="both"/>
        <w:outlineLvl w:val="0"/>
        <w:rPr>
          <w:rFonts w:cstheme="minorHAnsi"/>
        </w:rPr>
      </w:pPr>
      <w:r>
        <w:rPr>
          <w:rFonts w:cstheme="minorHAnsi"/>
          <w:u w:val="single"/>
        </w:rPr>
        <w:t>ACUERDO APROBADO POR UNANIMIDAD DE VOTOS.</w:t>
      </w:r>
      <w:r>
        <w:rPr>
          <w:rFonts w:cstheme="minorHAnsi"/>
        </w:rPr>
        <w:t>- - - - - - - - - - - - - - - - - - - - - - - - - - - - - -</w:t>
      </w:r>
      <w:r w:rsidR="00B6011E">
        <w:rPr>
          <w:rFonts w:cstheme="minorHAnsi"/>
        </w:rPr>
        <w:t xml:space="preserve"> </w:t>
      </w:r>
    </w:p>
    <w:p w:rsidR="005C32CD" w:rsidRDefault="00E95FEF" w:rsidP="007A5CEE">
      <w:pPr>
        <w:spacing w:after="0" w:line="480" w:lineRule="auto"/>
        <w:ind w:firstLine="708"/>
        <w:jc w:val="both"/>
        <w:outlineLvl w:val="0"/>
        <w:rPr>
          <w:rFonts w:cstheme="minorHAnsi"/>
        </w:rPr>
      </w:pPr>
      <w:r>
        <w:rPr>
          <w:rFonts w:cstheme="minorHAnsi"/>
        </w:rPr>
        <w:t xml:space="preserve">2. </w:t>
      </w:r>
      <w:r w:rsidR="005C32CD">
        <w:rPr>
          <w:rFonts w:cstheme="minorHAnsi"/>
        </w:rPr>
        <w:t xml:space="preserve">Readscripción de: - - - - - - - - - - - - - - - - - - - - - - - - - - - - - - - - - - - - - - - - - - - - - - - - - </w:t>
      </w:r>
    </w:p>
    <w:p w:rsidR="005C32CD" w:rsidRDefault="005C32CD" w:rsidP="007A5CEE">
      <w:pPr>
        <w:spacing w:after="0" w:line="480" w:lineRule="auto"/>
        <w:ind w:firstLine="708"/>
        <w:jc w:val="both"/>
        <w:outlineLvl w:val="0"/>
        <w:rPr>
          <w:rFonts w:cstheme="minorHAnsi"/>
        </w:rPr>
      </w:pPr>
      <w:r>
        <w:rPr>
          <w:rFonts w:cstheme="minorHAnsi"/>
        </w:rPr>
        <w:t xml:space="preserve">Lic. NORA ILIANA OLIVARES SALGADO, como Diligenciaria y Oficial de Partes del Juzgado de </w:t>
      </w:r>
      <w:r w:rsidR="00E42E66">
        <w:rPr>
          <w:rFonts w:cstheme="minorHAnsi"/>
        </w:rPr>
        <w:t>Ejecución de Sanciones Penales y Medidas Restrictivas de la L</w:t>
      </w:r>
      <w:r>
        <w:rPr>
          <w:rFonts w:cstheme="minorHAnsi"/>
        </w:rPr>
        <w:t>ibertad del Estado de Tlaxcala</w:t>
      </w:r>
      <w:r w:rsidR="00B6011E">
        <w:rPr>
          <w:rFonts w:cstheme="minorHAnsi"/>
        </w:rPr>
        <w:t>, hasta nuevas instrucciones</w:t>
      </w:r>
      <w:r>
        <w:rPr>
          <w:rFonts w:cstheme="minorHAnsi"/>
        </w:rPr>
        <w:t>.</w:t>
      </w:r>
    </w:p>
    <w:p w:rsidR="005C32CD" w:rsidRDefault="00E42E66" w:rsidP="007A5CEE">
      <w:pPr>
        <w:spacing w:after="0" w:line="480" w:lineRule="auto"/>
        <w:ind w:firstLine="708"/>
        <w:jc w:val="both"/>
        <w:outlineLvl w:val="0"/>
        <w:rPr>
          <w:rFonts w:cstheme="minorHAnsi"/>
        </w:rPr>
      </w:pPr>
      <w:r>
        <w:rPr>
          <w:rFonts w:cstheme="minorHAnsi"/>
        </w:rPr>
        <w:lastRenderedPageBreak/>
        <w:t>L</w:t>
      </w:r>
      <w:r w:rsidR="005C32CD">
        <w:rPr>
          <w:rFonts w:cstheme="minorHAnsi"/>
        </w:rPr>
        <w:t>ic</w:t>
      </w:r>
      <w:r>
        <w:rPr>
          <w:rFonts w:cstheme="minorHAnsi"/>
        </w:rPr>
        <w:t>. ALBINO NAVA PAREDES</w:t>
      </w:r>
      <w:r w:rsidR="005C32CD">
        <w:rPr>
          <w:rFonts w:cstheme="minorHAnsi"/>
        </w:rPr>
        <w:t>, como Auxiliar de la Oficial</w:t>
      </w:r>
      <w:r w:rsidR="0089683B">
        <w:rPr>
          <w:rFonts w:cstheme="minorHAnsi"/>
        </w:rPr>
        <w:t xml:space="preserve">ía de partes del Juzgado Cuarto </w:t>
      </w:r>
      <w:r w:rsidR="005C32CD">
        <w:rPr>
          <w:rFonts w:cstheme="minorHAnsi"/>
        </w:rPr>
        <w:t>de lo Civil del D</w:t>
      </w:r>
      <w:r w:rsidR="00DF5330">
        <w:rPr>
          <w:rFonts w:cstheme="minorHAnsi"/>
        </w:rPr>
        <w:t xml:space="preserve">istrito Judicial de Cuauhtémoc, </w:t>
      </w:r>
      <w:r w:rsidR="005C32CD">
        <w:rPr>
          <w:rFonts w:cstheme="minorHAnsi"/>
        </w:rPr>
        <w:t xml:space="preserve"> en sustitución del Lic. Edgar Roldán Hernández</w:t>
      </w:r>
      <w:r>
        <w:rPr>
          <w:rFonts w:cstheme="minorHAnsi"/>
        </w:rPr>
        <w:t xml:space="preserve">. </w:t>
      </w:r>
      <w:r w:rsidR="00B6011E">
        <w:rPr>
          <w:rFonts w:cstheme="minorHAnsi"/>
        </w:rPr>
        <w:t>Contratación interina, por el término de tres meses.</w:t>
      </w:r>
    </w:p>
    <w:p w:rsidR="00EA41AA" w:rsidRDefault="005C32CD" w:rsidP="007A5CEE">
      <w:pPr>
        <w:spacing w:after="0" w:line="480" w:lineRule="auto"/>
        <w:ind w:firstLine="708"/>
        <w:jc w:val="both"/>
        <w:outlineLvl w:val="0"/>
        <w:rPr>
          <w:rFonts w:cstheme="minorHAnsi"/>
        </w:rPr>
      </w:pPr>
      <w:r>
        <w:rPr>
          <w:rFonts w:cstheme="minorHAnsi"/>
        </w:rPr>
        <w:t>Lic. EDGAR ROLDÁN HERNÁNDEZ</w:t>
      </w:r>
      <w:r w:rsidR="00B6011E">
        <w:rPr>
          <w:rFonts w:cstheme="minorHAnsi"/>
        </w:rPr>
        <w:t>, como Auxiliar administrativo del Juzgado de Ejecución de Sanciones Penales y Medidas Restrictivas de la Libertad del Estado de Tlaxcala, de manera interina, por el término de tres meses, en la plaza que deja vacante el Lic. Albino Nava Paredes.</w:t>
      </w:r>
    </w:p>
    <w:p w:rsidR="00B6011E" w:rsidRDefault="00B6011E" w:rsidP="00B6011E">
      <w:pPr>
        <w:spacing w:after="0" w:line="480" w:lineRule="auto"/>
        <w:jc w:val="both"/>
        <w:outlineLvl w:val="0"/>
        <w:rPr>
          <w:rFonts w:cstheme="minorHAnsi"/>
        </w:rPr>
      </w:pPr>
      <w:r>
        <w:rPr>
          <w:rFonts w:cstheme="minorHAnsi"/>
          <w:u w:val="single"/>
        </w:rPr>
        <w:t>ACUERDO APROBADO POR UNANIMIDAD DE VOTOS.</w:t>
      </w:r>
      <w:r>
        <w:rPr>
          <w:rFonts w:cstheme="minorHAnsi"/>
        </w:rPr>
        <w:t xml:space="preserve">- - - - - - - - - - - - - - - - - - - - - - - - - - - - - - </w:t>
      </w:r>
    </w:p>
    <w:p w:rsidR="003A5F49" w:rsidRPr="00B6011E" w:rsidRDefault="003A5F49" w:rsidP="007A5CEE">
      <w:pPr>
        <w:spacing w:after="0" w:line="480" w:lineRule="auto"/>
        <w:ind w:firstLine="708"/>
        <w:jc w:val="both"/>
        <w:outlineLvl w:val="0"/>
        <w:rPr>
          <w:rFonts w:cstheme="minorHAnsi"/>
        </w:rPr>
      </w:pPr>
      <w:r>
        <w:rPr>
          <w:rFonts w:cstheme="minorHAnsi"/>
        </w:rPr>
        <w:t xml:space="preserve">3. </w:t>
      </w:r>
      <w:r w:rsidR="00B6011E">
        <w:rPr>
          <w:rFonts w:cstheme="minorHAnsi"/>
        </w:rPr>
        <w:t xml:space="preserve">Se designa a la Lic. JAQUELINE ANGULO VÁZQUEZ, de manera interina como </w:t>
      </w:r>
      <w:r>
        <w:rPr>
          <w:rFonts w:cstheme="minorHAnsi"/>
        </w:rPr>
        <w:t xml:space="preserve">Oficial de partes del Juzgado Segundo de lo Familiar del Distrito Judicial de Cuauhtémoc, para cubrir la licencia médica </w:t>
      </w:r>
      <w:r w:rsidR="00B6011E">
        <w:rPr>
          <w:rFonts w:cstheme="minorHAnsi"/>
        </w:rPr>
        <w:t xml:space="preserve">por treinta días otorgada en favor </w:t>
      </w:r>
      <w:r>
        <w:rPr>
          <w:rFonts w:cstheme="minorHAnsi"/>
        </w:rPr>
        <w:t xml:space="preserve">de </w:t>
      </w:r>
      <w:r w:rsidR="00B6011E">
        <w:rPr>
          <w:rFonts w:cstheme="minorHAnsi"/>
        </w:rPr>
        <w:t xml:space="preserve">la Lic. </w:t>
      </w:r>
      <w:r>
        <w:rPr>
          <w:rFonts w:cstheme="minorHAnsi"/>
        </w:rPr>
        <w:t xml:space="preserve">Aurora Mateos </w:t>
      </w:r>
      <w:r w:rsidR="00F129BB">
        <w:rPr>
          <w:rFonts w:cstheme="minorHAnsi"/>
        </w:rPr>
        <w:t>Velázquez</w:t>
      </w:r>
      <w:r w:rsidR="00B6011E">
        <w:rPr>
          <w:rFonts w:cstheme="minorHAnsi"/>
        </w:rPr>
        <w:t>.</w:t>
      </w:r>
      <w:r w:rsidR="00F129BB">
        <w:rPr>
          <w:rFonts w:cstheme="minorHAnsi"/>
        </w:rPr>
        <w:t xml:space="preserve"> </w:t>
      </w:r>
      <w:r w:rsidR="00B6011E">
        <w:rPr>
          <w:rFonts w:cstheme="minorHAnsi"/>
          <w:u w:val="single"/>
        </w:rPr>
        <w:t>ACUERDO APROBADO POR UNANIMIDAD DE VOTOS.</w:t>
      </w:r>
      <w:r w:rsidR="00B6011E">
        <w:rPr>
          <w:rFonts w:cstheme="minorHAnsi"/>
        </w:rPr>
        <w:t xml:space="preserve">- - - - - - - - - - - - - - - - - - - - - - </w:t>
      </w:r>
    </w:p>
    <w:p w:rsidR="006E39BE" w:rsidRDefault="006E39BE" w:rsidP="007A5CEE">
      <w:pPr>
        <w:spacing w:line="480" w:lineRule="auto"/>
        <w:ind w:firstLine="708"/>
        <w:jc w:val="both"/>
        <w:rPr>
          <w:rFonts w:cstheme="minorHAnsi"/>
        </w:rPr>
      </w:pPr>
      <w:r>
        <w:rPr>
          <w:rFonts w:cstheme="minorHAnsi"/>
        </w:rPr>
        <w:t xml:space="preserve">4. </w:t>
      </w:r>
      <w:r w:rsidR="00B6011E">
        <w:rPr>
          <w:rFonts w:cstheme="minorHAnsi"/>
        </w:rPr>
        <w:t xml:space="preserve">Se </w:t>
      </w:r>
      <w:r w:rsidR="00252DA9">
        <w:rPr>
          <w:rFonts w:cstheme="minorHAnsi"/>
        </w:rPr>
        <w:t>designa</w:t>
      </w:r>
      <w:r w:rsidR="00B6011E">
        <w:rPr>
          <w:rFonts w:cstheme="minorHAnsi"/>
        </w:rPr>
        <w:t xml:space="preserve"> al Lic. </w:t>
      </w:r>
      <w:r>
        <w:rPr>
          <w:rFonts w:cstheme="minorHAnsi"/>
        </w:rPr>
        <w:t>EMILIO TREVIÑO ANDRADE</w:t>
      </w:r>
      <w:r w:rsidR="00252DA9">
        <w:rPr>
          <w:rFonts w:cstheme="minorHAnsi"/>
        </w:rPr>
        <w:t xml:space="preserve"> como Secretario proyectista de sala en materia de Control Constitucional, adscrito a la Secretaría General de Acuerdos del Tribunal Superior de Justicia del Estado, hasta nuevas instrucciones</w:t>
      </w:r>
      <w:r>
        <w:rPr>
          <w:rFonts w:cstheme="minorHAnsi"/>
        </w:rPr>
        <w:t xml:space="preserve">. </w:t>
      </w:r>
      <w:r w:rsidR="00252DA9">
        <w:rPr>
          <w:rFonts w:cstheme="minorHAnsi"/>
          <w:u w:val="single"/>
        </w:rPr>
        <w:t>ACUERDO APROBADO POR UNANIMIDAD DE VOTOS.</w:t>
      </w:r>
      <w:r w:rsidR="00252DA9">
        <w:rPr>
          <w:rFonts w:cstheme="minorHAnsi"/>
        </w:rPr>
        <w:t xml:space="preserve">- - - - - - - - - - - - - - - - - - - - - - - - - - - - - - - - - - - - - - - - - - - - - - - - </w:t>
      </w:r>
    </w:p>
    <w:p w:rsidR="006E39BE" w:rsidRDefault="006E39BE" w:rsidP="007A5CEE">
      <w:pPr>
        <w:spacing w:line="480" w:lineRule="auto"/>
        <w:ind w:firstLine="708"/>
        <w:jc w:val="both"/>
        <w:rPr>
          <w:rFonts w:cstheme="minorHAnsi"/>
        </w:rPr>
      </w:pPr>
      <w:r>
        <w:rPr>
          <w:rFonts w:cstheme="minorHAnsi"/>
        </w:rPr>
        <w:t xml:space="preserve">5. </w:t>
      </w:r>
      <w:r w:rsidR="00252DA9">
        <w:rPr>
          <w:rFonts w:cstheme="minorHAnsi"/>
        </w:rPr>
        <w:t>Se adscribe al Lic. GUILLERMO SÁNCHEZ TE</w:t>
      </w:r>
      <w:r>
        <w:rPr>
          <w:rFonts w:cstheme="minorHAnsi"/>
        </w:rPr>
        <w:t>XIS</w:t>
      </w:r>
      <w:r w:rsidR="00252DA9">
        <w:rPr>
          <w:rFonts w:cstheme="minorHAnsi"/>
        </w:rPr>
        <w:t xml:space="preserve">, como </w:t>
      </w:r>
      <w:r w:rsidR="00535906">
        <w:rPr>
          <w:rFonts w:cstheme="minorHAnsi"/>
        </w:rPr>
        <w:t xml:space="preserve">Diligenciario </w:t>
      </w:r>
      <w:r w:rsidR="00252DA9">
        <w:rPr>
          <w:rFonts w:cstheme="minorHAnsi"/>
        </w:rPr>
        <w:t xml:space="preserve">en el Juzgado de lo Civil del Distrito Judicial de Zaragoza, en sustitución de la Lic. </w:t>
      </w:r>
      <w:r w:rsidR="00535906">
        <w:rPr>
          <w:rFonts w:cstheme="minorHAnsi"/>
        </w:rPr>
        <w:t xml:space="preserve">MA. </w:t>
      </w:r>
      <w:r>
        <w:rPr>
          <w:rFonts w:cstheme="minorHAnsi"/>
        </w:rPr>
        <w:t>MALINTZI MOLINA SÁNC</w:t>
      </w:r>
      <w:r w:rsidR="00252DA9">
        <w:rPr>
          <w:rFonts w:cstheme="minorHAnsi"/>
        </w:rPr>
        <w:t>HEZ, quien pasa como Diligenciaria del Juzgado Primero Penal del Distrito Judicial de Sánchez Piedras, por el tiempo que fue designado Diligenciario el Lic. Guillermo S</w:t>
      </w:r>
      <w:r w:rsidR="00535906">
        <w:rPr>
          <w:rFonts w:cstheme="minorHAnsi"/>
        </w:rPr>
        <w:t>ánchez Te</w:t>
      </w:r>
      <w:r w:rsidR="00252DA9">
        <w:rPr>
          <w:rFonts w:cstheme="minorHAnsi"/>
        </w:rPr>
        <w:t xml:space="preserve">xis. </w:t>
      </w:r>
      <w:r w:rsidR="00252DA9">
        <w:rPr>
          <w:rFonts w:cstheme="minorHAnsi"/>
          <w:u w:val="single"/>
        </w:rPr>
        <w:t>ACUERDO APROBADO POR UNANIMIDAD DE VOTOS.</w:t>
      </w:r>
      <w:r w:rsidR="00252DA9">
        <w:rPr>
          <w:rFonts w:cstheme="minorHAnsi"/>
        </w:rPr>
        <w:t>- - - - - - - - - - - - - - - - - - - - - - -</w:t>
      </w:r>
      <w:r>
        <w:rPr>
          <w:rFonts w:cstheme="minorHAnsi"/>
        </w:rPr>
        <w:t xml:space="preserve"> </w:t>
      </w:r>
      <w:r w:rsidR="00252DA9">
        <w:rPr>
          <w:rFonts w:cstheme="minorHAnsi"/>
        </w:rPr>
        <w:t xml:space="preserve">- - </w:t>
      </w:r>
    </w:p>
    <w:p w:rsidR="006E39BE" w:rsidRPr="00252DA9" w:rsidRDefault="006E39BE" w:rsidP="007A5CEE">
      <w:pPr>
        <w:spacing w:line="480" w:lineRule="auto"/>
        <w:ind w:firstLine="708"/>
        <w:jc w:val="both"/>
        <w:rPr>
          <w:rFonts w:cstheme="minorHAnsi"/>
        </w:rPr>
      </w:pPr>
      <w:r>
        <w:rPr>
          <w:rFonts w:cstheme="minorHAnsi"/>
        </w:rPr>
        <w:t xml:space="preserve">6. </w:t>
      </w:r>
      <w:r w:rsidR="006B51F8">
        <w:rPr>
          <w:rFonts w:cstheme="minorHAnsi"/>
        </w:rPr>
        <w:tab/>
      </w:r>
      <w:r w:rsidR="00252DA9">
        <w:rPr>
          <w:rFonts w:cstheme="minorHAnsi"/>
        </w:rPr>
        <w:t xml:space="preserve">Se readscribe a </w:t>
      </w:r>
      <w:r w:rsidR="009E7317">
        <w:rPr>
          <w:rFonts w:cstheme="minorHAnsi"/>
        </w:rPr>
        <w:t>GUADALUPE ALBA CORONA</w:t>
      </w:r>
      <w:r w:rsidR="00252DA9">
        <w:rPr>
          <w:rFonts w:cstheme="minorHAnsi"/>
        </w:rPr>
        <w:t>, con la misma categoría y sueldo al Juzgado de lo Familiar del Distrito Judicial de Zaragoza</w:t>
      </w:r>
      <w:r w:rsidR="006B51F8">
        <w:rPr>
          <w:rFonts w:cstheme="minorHAnsi"/>
        </w:rPr>
        <w:t>,</w:t>
      </w:r>
      <w:r w:rsidR="00252DA9">
        <w:rPr>
          <w:rFonts w:cstheme="minorHAnsi"/>
        </w:rPr>
        <w:t xml:space="preserve"> para cubrir la función que desempeñaba el Lic. Alfonso Coyotzi Salazar</w:t>
      </w:r>
      <w:r w:rsidR="006B51F8">
        <w:rPr>
          <w:rFonts w:cstheme="minorHAnsi"/>
        </w:rPr>
        <w:t>.</w:t>
      </w:r>
      <w:r>
        <w:rPr>
          <w:rFonts w:cstheme="minorHAnsi"/>
        </w:rPr>
        <w:t xml:space="preserve"> </w:t>
      </w:r>
      <w:r w:rsidR="00252DA9">
        <w:rPr>
          <w:rFonts w:cstheme="minorHAnsi"/>
          <w:u w:val="single"/>
        </w:rPr>
        <w:t>ACUERDO APROBADO POR UNANIMIDAD DE VOTOS</w:t>
      </w:r>
      <w:r w:rsidR="00252DA9">
        <w:rPr>
          <w:rFonts w:cstheme="minorHAnsi"/>
        </w:rPr>
        <w:t xml:space="preserve">.- - - - - - - - - - - - - - - - - - - - - - - - - - - - - - - - - - - - - - - - - - - - - - - - - - - - - - - - - - - - - - - - - </w:t>
      </w:r>
    </w:p>
    <w:p w:rsidR="002311DB" w:rsidRPr="007A5CEE" w:rsidRDefault="002311DB" w:rsidP="007A5CEE">
      <w:pPr>
        <w:spacing w:line="480" w:lineRule="auto"/>
        <w:ind w:firstLine="708"/>
        <w:jc w:val="both"/>
        <w:rPr>
          <w:rFonts w:cstheme="minorHAnsi"/>
        </w:rPr>
      </w:pPr>
      <w:r w:rsidRPr="007A5CEE">
        <w:rPr>
          <w:rFonts w:cstheme="minorHAnsi"/>
        </w:rPr>
        <w:t xml:space="preserve">Con lo que se dio por concluida la Sesión Extraordinaria Privada del Consejo de la Judicatura del Estado de Tlaxcala, siendo las </w:t>
      </w:r>
      <w:r w:rsidR="00B9135D">
        <w:rPr>
          <w:rFonts w:cstheme="minorHAnsi"/>
        </w:rPr>
        <w:t>catorce</w:t>
      </w:r>
      <w:r w:rsidR="00304174">
        <w:rPr>
          <w:rFonts w:cstheme="minorHAnsi"/>
        </w:rPr>
        <w:t xml:space="preserve"> horas con </w:t>
      </w:r>
      <w:r w:rsidR="00B9135D">
        <w:rPr>
          <w:rFonts w:cstheme="minorHAnsi"/>
        </w:rPr>
        <w:t>treinta</w:t>
      </w:r>
      <w:r w:rsidR="009548AB" w:rsidRPr="007A5CEE">
        <w:rPr>
          <w:rFonts w:cstheme="minorHAnsi"/>
        </w:rPr>
        <w:t xml:space="preserve"> minutos</w:t>
      </w:r>
      <w:r w:rsidRPr="007A5CEE">
        <w:rPr>
          <w:rFonts w:cstheme="minorHAnsi"/>
        </w:rPr>
        <w:t xml:space="preserve"> del día de su inicio, levantándose la presente acta que firman para constancia, los que en ella intervinieron. El Secretario Ejecutivo del Consejo, José Juan Gilberto de León Escamilla. Doy fe. - - - -  - - - - - - </w:t>
      </w:r>
      <w:r w:rsidR="0066696E" w:rsidRPr="007A5CEE">
        <w:rPr>
          <w:rFonts w:cstheme="minorHAnsi"/>
        </w:rPr>
        <w:t xml:space="preserve"> - - - - - - - - - - - - - - - - - - - - - - - - - - - - - - - - - - - - - -- - - - - - - - - - - - - - - - - - </w:t>
      </w:r>
    </w:p>
    <w:p w:rsidR="00760C8F" w:rsidRPr="007A5CEE" w:rsidRDefault="00797281" w:rsidP="007A5CEE">
      <w:pPr>
        <w:pStyle w:val="Prrafodelista"/>
        <w:spacing w:line="480" w:lineRule="auto"/>
        <w:ind w:left="0"/>
        <w:jc w:val="both"/>
        <w:rPr>
          <w:rFonts w:cstheme="minorHAnsi"/>
          <w:b/>
          <w:color w:val="00B0F0"/>
        </w:rPr>
      </w:pPr>
      <w:bookmarkStart w:id="2" w:name="_Hlk478557854"/>
      <w:r w:rsidRPr="007A5CEE">
        <w:rPr>
          <w:rFonts w:cstheme="minorHAnsi"/>
          <w:b/>
          <w:color w:val="00B0F0"/>
        </w:rPr>
        <w:lastRenderedPageBreak/>
        <w:t xml:space="preserve">PUBLICIDAD. Procédase a la publicación </w:t>
      </w:r>
      <w:r w:rsidR="005B671F" w:rsidRPr="007A5CEE">
        <w:rPr>
          <w:rFonts w:cstheme="minorHAnsi"/>
          <w:b/>
          <w:color w:val="00B0F0"/>
        </w:rPr>
        <w:t>de la presente acta, lo anterior</w:t>
      </w:r>
      <w:r w:rsidR="005B671F" w:rsidRPr="007A5CEE">
        <w:rPr>
          <w:rFonts w:cstheme="minorHAnsi"/>
          <w:b/>
        </w:rPr>
        <w:t xml:space="preserve"> </w:t>
      </w:r>
      <w:r w:rsidRPr="007A5CEE">
        <w:rPr>
          <w:rFonts w:cstheme="minorHAnsi"/>
          <w:b/>
          <w:color w:val="00B0F0"/>
        </w:rPr>
        <w:t xml:space="preserve">en términos de lo dispuesto por el artículo 66, fracción II, a), de la Ley de Transparencia y Acceso a la Información Pública del Estado de Tlaxcala, al no actualizarse alguno de los supuestos de reserva o confidencialidad.   </w:t>
      </w:r>
      <w:bookmarkEnd w:id="2"/>
    </w:p>
    <w:p w:rsidR="00B52C52" w:rsidRPr="007A5CEE" w:rsidRDefault="00B52C52" w:rsidP="007A5CEE">
      <w:pPr>
        <w:pStyle w:val="Prrafodelista"/>
        <w:spacing w:line="480" w:lineRule="auto"/>
        <w:ind w:left="0"/>
        <w:jc w:val="both"/>
        <w:rPr>
          <w:rFonts w:cstheme="minorHAnsi"/>
          <w:b/>
          <w:color w:val="00B0F0"/>
        </w:rPr>
      </w:pPr>
    </w:p>
    <w:p w:rsidR="00AF32F0" w:rsidRPr="007A5CEE" w:rsidRDefault="00AF32F0" w:rsidP="00535906">
      <w:pPr>
        <w:pStyle w:val="Prrafodelista"/>
        <w:ind w:left="0"/>
        <w:jc w:val="both"/>
        <w:rPr>
          <w:rFonts w:cstheme="minorHAnsi"/>
        </w:rPr>
      </w:pPr>
    </w:p>
    <w:p w:rsidR="008D51F2" w:rsidRPr="007A5CEE" w:rsidRDefault="008D51F2" w:rsidP="007A5CEE">
      <w:pPr>
        <w:spacing w:after="0" w:line="480" w:lineRule="auto"/>
        <w:jc w:val="both"/>
        <w:rPr>
          <w:rFonts w:cstheme="minorHAnsi"/>
        </w:rPr>
      </w:pPr>
      <w:bookmarkStart w:id="3" w:name="_GoBack"/>
      <w:bookmarkEnd w:id="3"/>
    </w:p>
    <w:p w:rsidR="007C4045" w:rsidRPr="007A5CEE" w:rsidRDefault="007C4045" w:rsidP="007A5CEE">
      <w:pPr>
        <w:spacing w:after="0" w:line="480" w:lineRule="auto"/>
        <w:jc w:val="both"/>
        <w:rPr>
          <w:rFonts w:cstheme="minorHAnsi"/>
        </w:rPr>
      </w:pPr>
    </w:p>
    <w:sectPr w:rsidR="007C4045" w:rsidRPr="007A5CEE"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4D6" w:rsidRDefault="007314D6" w:rsidP="004567A4">
      <w:pPr>
        <w:spacing w:after="0" w:line="240" w:lineRule="auto"/>
      </w:pPr>
      <w:r>
        <w:separator/>
      </w:r>
    </w:p>
  </w:endnote>
  <w:endnote w:type="continuationSeparator" w:id="0">
    <w:p w:rsidR="007314D6" w:rsidRDefault="007314D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398502"/>
      <w:docPartObj>
        <w:docPartGallery w:val="Page Numbers (Bottom of Page)"/>
        <w:docPartUnique/>
      </w:docPartObj>
    </w:sdtPr>
    <w:sdtEndPr/>
    <w:sdtContent>
      <w:p w:rsidR="003D60F1" w:rsidRDefault="003D60F1">
        <w:pPr>
          <w:pStyle w:val="Piedepgina"/>
          <w:jc w:val="right"/>
        </w:pPr>
        <w:r>
          <w:fldChar w:fldCharType="begin"/>
        </w:r>
        <w:r>
          <w:instrText>PAGE   \* MERGEFORMAT</w:instrText>
        </w:r>
        <w:r>
          <w:fldChar w:fldCharType="separate"/>
        </w:r>
        <w:r w:rsidR="00E951F6" w:rsidRPr="00E951F6">
          <w:rPr>
            <w:noProof/>
            <w:lang w:val="es-ES"/>
          </w:rPr>
          <w:t>7</w:t>
        </w:r>
        <w:r>
          <w:fldChar w:fldCharType="end"/>
        </w:r>
      </w:p>
    </w:sdtContent>
  </w:sdt>
  <w:p w:rsidR="000F43F6" w:rsidRDefault="000F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4D6" w:rsidRDefault="007314D6" w:rsidP="004567A4">
      <w:pPr>
        <w:spacing w:after="0" w:line="240" w:lineRule="auto"/>
      </w:pPr>
      <w:r>
        <w:separator/>
      </w:r>
    </w:p>
  </w:footnote>
  <w:footnote w:type="continuationSeparator" w:id="0">
    <w:p w:rsidR="007314D6" w:rsidRDefault="007314D6"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0B8278B"/>
    <w:multiLevelType w:val="hybridMultilevel"/>
    <w:tmpl w:val="F712F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7786F07"/>
    <w:multiLevelType w:val="hybridMultilevel"/>
    <w:tmpl w:val="626AD74C"/>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C2397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9"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282250E"/>
    <w:multiLevelType w:val="hybridMultilevel"/>
    <w:tmpl w:val="5790AE38"/>
    <w:lvl w:ilvl="0" w:tplc="56102B6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42347EC"/>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84F4E3D"/>
    <w:multiLevelType w:val="hybridMultilevel"/>
    <w:tmpl w:val="28BE461E"/>
    <w:lvl w:ilvl="0" w:tplc="A5F638D2">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9C66788"/>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55225296"/>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1" w15:restartNumberingAfterBreak="0">
    <w:nsid w:val="55A26C64"/>
    <w:multiLevelType w:val="hybridMultilevel"/>
    <w:tmpl w:val="5322A088"/>
    <w:lvl w:ilvl="0" w:tplc="C2362B1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F43A23"/>
    <w:multiLevelType w:val="hybridMultilevel"/>
    <w:tmpl w:val="3FAE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6"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6DC91871"/>
    <w:multiLevelType w:val="hybridMultilevel"/>
    <w:tmpl w:val="FC0027E4"/>
    <w:lvl w:ilvl="0" w:tplc="A5AC5450">
      <w:start w:val="1"/>
      <w:numFmt w:val="lowerLetter"/>
      <w:lvlText w:val="%1)"/>
      <w:lvlJc w:val="left"/>
      <w:pPr>
        <w:ind w:left="360" w:hanging="360"/>
      </w:pPr>
      <w:rPr>
        <w:rFonts w:hint="default"/>
        <w:i/>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4"/>
  </w:num>
  <w:num w:numId="2">
    <w:abstractNumId w:val="6"/>
  </w:num>
  <w:num w:numId="3">
    <w:abstractNumId w:val="34"/>
  </w:num>
  <w:num w:numId="4">
    <w:abstractNumId w:val="9"/>
  </w:num>
  <w:num w:numId="5">
    <w:abstractNumId w:val="10"/>
  </w:num>
  <w:num w:numId="6">
    <w:abstractNumId w:val="17"/>
  </w:num>
  <w:num w:numId="7">
    <w:abstractNumId w:val="30"/>
  </w:num>
  <w:num w:numId="8">
    <w:abstractNumId w:val="31"/>
  </w:num>
  <w:num w:numId="9">
    <w:abstractNumId w:val="2"/>
  </w:num>
  <w:num w:numId="10">
    <w:abstractNumId w:val="5"/>
  </w:num>
  <w:num w:numId="11">
    <w:abstractNumId w:val="0"/>
  </w:num>
  <w:num w:numId="12">
    <w:abstractNumId w:val="32"/>
  </w:num>
  <w:num w:numId="13">
    <w:abstractNumId w:val="25"/>
  </w:num>
  <w:num w:numId="14">
    <w:abstractNumId w:val="18"/>
  </w:num>
  <w:num w:numId="15">
    <w:abstractNumId w:val="4"/>
  </w:num>
  <w:num w:numId="16">
    <w:abstractNumId w:val="29"/>
  </w:num>
  <w:num w:numId="17">
    <w:abstractNumId w:val="27"/>
  </w:num>
  <w:num w:numId="18">
    <w:abstractNumId w:val="11"/>
  </w:num>
  <w:num w:numId="19">
    <w:abstractNumId w:val="3"/>
  </w:num>
  <w:num w:numId="20">
    <w:abstractNumId w:val="33"/>
  </w:num>
  <w:num w:numId="21">
    <w:abstractNumId w:val="16"/>
  </w:num>
  <w:num w:numId="22">
    <w:abstractNumId w:val="35"/>
  </w:num>
  <w:num w:numId="23">
    <w:abstractNumId w:val="28"/>
  </w:num>
  <w:num w:numId="24">
    <w:abstractNumId w:val="19"/>
  </w:num>
  <w:num w:numId="25">
    <w:abstractNumId w:val="26"/>
  </w:num>
  <w:num w:numId="26">
    <w:abstractNumId w:val="23"/>
  </w:num>
  <w:num w:numId="27">
    <w:abstractNumId w:val="13"/>
  </w:num>
  <w:num w:numId="28">
    <w:abstractNumId w:val="22"/>
  </w:num>
  <w:num w:numId="29">
    <w:abstractNumId w:val="15"/>
  </w:num>
  <w:num w:numId="30">
    <w:abstractNumId w:val="1"/>
  </w:num>
  <w:num w:numId="31">
    <w:abstractNumId w:val="14"/>
  </w:num>
  <w:num w:numId="32">
    <w:abstractNumId w:val="21"/>
  </w:num>
  <w:num w:numId="33">
    <w:abstractNumId w:val="8"/>
  </w:num>
  <w:num w:numId="34">
    <w:abstractNumId w:val="7"/>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09"/>
    <w:rsid w:val="000006FB"/>
    <w:rsid w:val="00001D7E"/>
    <w:rsid w:val="00002210"/>
    <w:rsid w:val="00003CE9"/>
    <w:rsid w:val="00003ED5"/>
    <w:rsid w:val="00006E81"/>
    <w:rsid w:val="0000732F"/>
    <w:rsid w:val="000136B1"/>
    <w:rsid w:val="00014161"/>
    <w:rsid w:val="000162F4"/>
    <w:rsid w:val="000166AD"/>
    <w:rsid w:val="00017D4A"/>
    <w:rsid w:val="0002031F"/>
    <w:rsid w:val="00021183"/>
    <w:rsid w:val="00021230"/>
    <w:rsid w:val="00021F7E"/>
    <w:rsid w:val="00023540"/>
    <w:rsid w:val="0003113F"/>
    <w:rsid w:val="0003210D"/>
    <w:rsid w:val="0003300B"/>
    <w:rsid w:val="00033D65"/>
    <w:rsid w:val="000352ED"/>
    <w:rsid w:val="00040C2F"/>
    <w:rsid w:val="000435E6"/>
    <w:rsid w:val="00045EAA"/>
    <w:rsid w:val="00045FDC"/>
    <w:rsid w:val="00050A8F"/>
    <w:rsid w:val="00052515"/>
    <w:rsid w:val="000534FE"/>
    <w:rsid w:val="00067EF1"/>
    <w:rsid w:val="00072099"/>
    <w:rsid w:val="0007559E"/>
    <w:rsid w:val="00076BD4"/>
    <w:rsid w:val="00081BE2"/>
    <w:rsid w:val="00083B4C"/>
    <w:rsid w:val="000846F7"/>
    <w:rsid w:val="00091ABE"/>
    <w:rsid w:val="0009260F"/>
    <w:rsid w:val="0009311A"/>
    <w:rsid w:val="00095CC6"/>
    <w:rsid w:val="00096ADE"/>
    <w:rsid w:val="00097228"/>
    <w:rsid w:val="000A069C"/>
    <w:rsid w:val="000A1655"/>
    <w:rsid w:val="000A17E0"/>
    <w:rsid w:val="000A317E"/>
    <w:rsid w:val="000A6F17"/>
    <w:rsid w:val="000A70BA"/>
    <w:rsid w:val="000A712C"/>
    <w:rsid w:val="000B179D"/>
    <w:rsid w:val="000B1CDC"/>
    <w:rsid w:val="000B2020"/>
    <w:rsid w:val="000B2426"/>
    <w:rsid w:val="000B64C8"/>
    <w:rsid w:val="000C0963"/>
    <w:rsid w:val="000C38C8"/>
    <w:rsid w:val="000C3CEE"/>
    <w:rsid w:val="000C4B1F"/>
    <w:rsid w:val="000C7A84"/>
    <w:rsid w:val="000D1117"/>
    <w:rsid w:val="000D27B8"/>
    <w:rsid w:val="000D587B"/>
    <w:rsid w:val="000E0794"/>
    <w:rsid w:val="000E07FE"/>
    <w:rsid w:val="000E5D34"/>
    <w:rsid w:val="000E7A62"/>
    <w:rsid w:val="000F0252"/>
    <w:rsid w:val="000F1004"/>
    <w:rsid w:val="000F43B1"/>
    <w:rsid w:val="000F43F6"/>
    <w:rsid w:val="000F4F80"/>
    <w:rsid w:val="001001F1"/>
    <w:rsid w:val="001009FA"/>
    <w:rsid w:val="0010201B"/>
    <w:rsid w:val="00106544"/>
    <w:rsid w:val="00110236"/>
    <w:rsid w:val="001142B4"/>
    <w:rsid w:val="00114ED3"/>
    <w:rsid w:val="00117F9B"/>
    <w:rsid w:val="00123691"/>
    <w:rsid w:val="00123FAA"/>
    <w:rsid w:val="00124059"/>
    <w:rsid w:val="00125679"/>
    <w:rsid w:val="00127865"/>
    <w:rsid w:val="0013082A"/>
    <w:rsid w:val="00132E9C"/>
    <w:rsid w:val="0013476F"/>
    <w:rsid w:val="00140B15"/>
    <w:rsid w:val="00140F7F"/>
    <w:rsid w:val="0014586C"/>
    <w:rsid w:val="00145945"/>
    <w:rsid w:val="00146FB5"/>
    <w:rsid w:val="00152514"/>
    <w:rsid w:val="00155B49"/>
    <w:rsid w:val="00161043"/>
    <w:rsid w:val="00170572"/>
    <w:rsid w:val="00171284"/>
    <w:rsid w:val="001714E9"/>
    <w:rsid w:val="00172E27"/>
    <w:rsid w:val="00173DC6"/>
    <w:rsid w:val="00175D73"/>
    <w:rsid w:val="00176777"/>
    <w:rsid w:val="00176CDA"/>
    <w:rsid w:val="00177BB3"/>
    <w:rsid w:val="0018582E"/>
    <w:rsid w:val="001865E1"/>
    <w:rsid w:val="00186CC1"/>
    <w:rsid w:val="00187FD8"/>
    <w:rsid w:val="0019114D"/>
    <w:rsid w:val="00192232"/>
    <w:rsid w:val="00192838"/>
    <w:rsid w:val="00193655"/>
    <w:rsid w:val="00194359"/>
    <w:rsid w:val="001954A8"/>
    <w:rsid w:val="001A0E39"/>
    <w:rsid w:val="001A4FEF"/>
    <w:rsid w:val="001A5CE8"/>
    <w:rsid w:val="001B0FD4"/>
    <w:rsid w:val="001B1A72"/>
    <w:rsid w:val="001B4974"/>
    <w:rsid w:val="001B60C5"/>
    <w:rsid w:val="001B61AC"/>
    <w:rsid w:val="001B64E8"/>
    <w:rsid w:val="001B7216"/>
    <w:rsid w:val="001B7441"/>
    <w:rsid w:val="001C01F5"/>
    <w:rsid w:val="001C3628"/>
    <w:rsid w:val="001C396E"/>
    <w:rsid w:val="001C4436"/>
    <w:rsid w:val="001C4AA6"/>
    <w:rsid w:val="001D1307"/>
    <w:rsid w:val="001D2540"/>
    <w:rsid w:val="001D5AF9"/>
    <w:rsid w:val="001D6015"/>
    <w:rsid w:val="001D778B"/>
    <w:rsid w:val="001E0E0A"/>
    <w:rsid w:val="001E117E"/>
    <w:rsid w:val="001E13B5"/>
    <w:rsid w:val="001E1882"/>
    <w:rsid w:val="001E2848"/>
    <w:rsid w:val="001E42FD"/>
    <w:rsid w:val="001E7218"/>
    <w:rsid w:val="001F28D3"/>
    <w:rsid w:val="001F2D0F"/>
    <w:rsid w:val="001F303E"/>
    <w:rsid w:val="001F45F6"/>
    <w:rsid w:val="001F5160"/>
    <w:rsid w:val="001F6995"/>
    <w:rsid w:val="002001E5"/>
    <w:rsid w:val="002059A0"/>
    <w:rsid w:val="0020737B"/>
    <w:rsid w:val="002075E3"/>
    <w:rsid w:val="00210453"/>
    <w:rsid w:val="0021420A"/>
    <w:rsid w:val="002162E1"/>
    <w:rsid w:val="002169F6"/>
    <w:rsid w:val="0021762C"/>
    <w:rsid w:val="002311DB"/>
    <w:rsid w:val="002314C7"/>
    <w:rsid w:val="00233FEA"/>
    <w:rsid w:val="0024189A"/>
    <w:rsid w:val="00241AC4"/>
    <w:rsid w:val="00242FF1"/>
    <w:rsid w:val="00245079"/>
    <w:rsid w:val="00246C2E"/>
    <w:rsid w:val="00252DA9"/>
    <w:rsid w:val="0025348E"/>
    <w:rsid w:val="00253C67"/>
    <w:rsid w:val="00253DAD"/>
    <w:rsid w:val="00256440"/>
    <w:rsid w:val="00263805"/>
    <w:rsid w:val="00273342"/>
    <w:rsid w:val="00275899"/>
    <w:rsid w:val="0027641B"/>
    <w:rsid w:val="002809C1"/>
    <w:rsid w:val="00285082"/>
    <w:rsid w:val="0028646F"/>
    <w:rsid w:val="00290714"/>
    <w:rsid w:val="00291337"/>
    <w:rsid w:val="00291490"/>
    <w:rsid w:val="00292300"/>
    <w:rsid w:val="002942A3"/>
    <w:rsid w:val="002955DF"/>
    <w:rsid w:val="00297043"/>
    <w:rsid w:val="002A1DE1"/>
    <w:rsid w:val="002A2AD3"/>
    <w:rsid w:val="002A5F10"/>
    <w:rsid w:val="002A70AD"/>
    <w:rsid w:val="002A7450"/>
    <w:rsid w:val="002B604E"/>
    <w:rsid w:val="002C5750"/>
    <w:rsid w:val="002D6245"/>
    <w:rsid w:val="002D71E1"/>
    <w:rsid w:val="002E13D2"/>
    <w:rsid w:val="002E2A67"/>
    <w:rsid w:val="002E318D"/>
    <w:rsid w:val="002E494E"/>
    <w:rsid w:val="002E61CF"/>
    <w:rsid w:val="002E6AC8"/>
    <w:rsid w:val="002E6EB0"/>
    <w:rsid w:val="002E7C21"/>
    <w:rsid w:val="002F0531"/>
    <w:rsid w:val="002F0648"/>
    <w:rsid w:val="002F0B59"/>
    <w:rsid w:val="00301114"/>
    <w:rsid w:val="00301F60"/>
    <w:rsid w:val="0030405E"/>
    <w:rsid w:val="00304174"/>
    <w:rsid w:val="0030492B"/>
    <w:rsid w:val="00305243"/>
    <w:rsid w:val="00305689"/>
    <w:rsid w:val="00305962"/>
    <w:rsid w:val="003124CA"/>
    <w:rsid w:val="00312B5B"/>
    <w:rsid w:val="00317AA1"/>
    <w:rsid w:val="00317B9F"/>
    <w:rsid w:val="00320003"/>
    <w:rsid w:val="003201D9"/>
    <w:rsid w:val="00321149"/>
    <w:rsid w:val="003227D0"/>
    <w:rsid w:val="003242D7"/>
    <w:rsid w:val="00324624"/>
    <w:rsid w:val="00330764"/>
    <w:rsid w:val="00330DE1"/>
    <w:rsid w:val="00334E88"/>
    <w:rsid w:val="00337376"/>
    <w:rsid w:val="00337729"/>
    <w:rsid w:val="003378A8"/>
    <w:rsid w:val="003379AA"/>
    <w:rsid w:val="00337FC3"/>
    <w:rsid w:val="003422B6"/>
    <w:rsid w:val="00343ABC"/>
    <w:rsid w:val="00344E8A"/>
    <w:rsid w:val="00345389"/>
    <w:rsid w:val="0034774A"/>
    <w:rsid w:val="003529CD"/>
    <w:rsid w:val="0035401A"/>
    <w:rsid w:val="00354B65"/>
    <w:rsid w:val="00361541"/>
    <w:rsid w:val="00362029"/>
    <w:rsid w:val="00363D10"/>
    <w:rsid w:val="00363F5B"/>
    <w:rsid w:val="00365FF6"/>
    <w:rsid w:val="00367875"/>
    <w:rsid w:val="0037026E"/>
    <w:rsid w:val="00375087"/>
    <w:rsid w:val="00381EA5"/>
    <w:rsid w:val="003829A0"/>
    <w:rsid w:val="00382C6A"/>
    <w:rsid w:val="00383F34"/>
    <w:rsid w:val="003855D1"/>
    <w:rsid w:val="00391735"/>
    <w:rsid w:val="00393F90"/>
    <w:rsid w:val="00396D49"/>
    <w:rsid w:val="003A3390"/>
    <w:rsid w:val="003A4929"/>
    <w:rsid w:val="003A5794"/>
    <w:rsid w:val="003A5F49"/>
    <w:rsid w:val="003A6297"/>
    <w:rsid w:val="003B4AA5"/>
    <w:rsid w:val="003B6D47"/>
    <w:rsid w:val="003B75AE"/>
    <w:rsid w:val="003B7D6B"/>
    <w:rsid w:val="003C06ED"/>
    <w:rsid w:val="003C1804"/>
    <w:rsid w:val="003C362F"/>
    <w:rsid w:val="003C3DCB"/>
    <w:rsid w:val="003C3E06"/>
    <w:rsid w:val="003D1CFF"/>
    <w:rsid w:val="003D2610"/>
    <w:rsid w:val="003D2DCE"/>
    <w:rsid w:val="003D3F8C"/>
    <w:rsid w:val="003D467E"/>
    <w:rsid w:val="003D5CB6"/>
    <w:rsid w:val="003D60F1"/>
    <w:rsid w:val="003D7AAB"/>
    <w:rsid w:val="003E195B"/>
    <w:rsid w:val="003E4AE0"/>
    <w:rsid w:val="003E70CB"/>
    <w:rsid w:val="003F400E"/>
    <w:rsid w:val="003F5FB4"/>
    <w:rsid w:val="003F76A8"/>
    <w:rsid w:val="003F7B87"/>
    <w:rsid w:val="003F7D09"/>
    <w:rsid w:val="00402B06"/>
    <w:rsid w:val="004040F1"/>
    <w:rsid w:val="004060DF"/>
    <w:rsid w:val="004061E8"/>
    <w:rsid w:val="00410747"/>
    <w:rsid w:val="00421A44"/>
    <w:rsid w:val="004248B3"/>
    <w:rsid w:val="00426177"/>
    <w:rsid w:val="00426601"/>
    <w:rsid w:val="00426656"/>
    <w:rsid w:val="00426C01"/>
    <w:rsid w:val="00430DE2"/>
    <w:rsid w:val="0043230F"/>
    <w:rsid w:val="00432560"/>
    <w:rsid w:val="00434528"/>
    <w:rsid w:val="00434960"/>
    <w:rsid w:val="00434B97"/>
    <w:rsid w:val="00436D93"/>
    <w:rsid w:val="004412BF"/>
    <w:rsid w:val="0044558D"/>
    <w:rsid w:val="00445A35"/>
    <w:rsid w:val="004463F1"/>
    <w:rsid w:val="00446558"/>
    <w:rsid w:val="00452325"/>
    <w:rsid w:val="004530D0"/>
    <w:rsid w:val="0045317A"/>
    <w:rsid w:val="004546A3"/>
    <w:rsid w:val="004553CD"/>
    <w:rsid w:val="0045633F"/>
    <w:rsid w:val="004567A4"/>
    <w:rsid w:val="004603DA"/>
    <w:rsid w:val="004625CE"/>
    <w:rsid w:val="004628D3"/>
    <w:rsid w:val="00463260"/>
    <w:rsid w:val="00466902"/>
    <w:rsid w:val="0046760F"/>
    <w:rsid w:val="004722DF"/>
    <w:rsid w:val="00472E3F"/>
    <w:rsid w:val="00476078"/>
    <w:rsid w:val="00476AF3"/>
    <w:rsid w:val="004771E3"/>
    <w:rsid w:val="004807ED"/>
    <w:rsid w:val="00482876"/>
    <w:rsid w:val="00486806"/>
    <w:rsid w:val="004876E7"/>
    <w:rsid w:val="004900A9"/>
    <w:rsid w:val="00492C04"/>
    <w:rsid w:val="00496024"/>
    <w:rsid w:val="0049629D"/>
    <w:rsid w:val="00496B4E"/>
    <w:rsid w:val="004A32EB"/>
    <w:rsid w:val="004A5B52"/>
    <w:rsid w:val="004A79C5"/>
    <w:rsid w:val="004A7F4E"/>
    <w:rsid w:val="004B1524"/>
    <w:rsid w:val="004B27F5"/>
    <w:rsid w:val="004B2CEA"/>
    <w:rsid w:val="004B33E3"/>
    <w:rsid w:val="004C0A61"/>
    <w:rsid w:val="004C0BB0"/>
    <w:rsid w:val="004C2CDF"/>
    <w:rsid w:val="004C2D9F"/>
    <w:rsid w:val="004C50F0"/>
    <w:rsid w:val="004C62B0"/>
    <w:rsid w:val="004D49B9"/>
    <w:rsid w:val="004D5A69"/>
    <w:rsid w:val="004E1D6B"/>
    <w:rsid w:val="004E2B64"/>
    <w:rsid w:val="004E70C1"/>
    <w:rsid w:val="004E73E7"/>
    <w:rsid w:val="004F0038"/>
    <w:rsid w:val="004F1B8C"/>
    <w:rsid w:val="004F2440"/>
    <w:rsid w:val="004F2C85"/>
    <w:rsid w:val="004F68C5"/>
    <w:rsid w:val="0050040B"/>
    <w:rsid w:val="005016E3"/>
    <w:rsid w:val="00504FBB"/>
    <w:rsid w:val="00505755"/>
    <w:rsid w:val="00506FF7"/>
    <w:rsid w:val="00512CF9"/>
    <w:rsid w:val="00515601"/>
    <w:rsid w:val="00516A84"/>
    <w:rsid w:val="00520CC8"/>
    <w:rsid w:val="005226DB"/>
    <w:rsid w:val="00524B08"/>
    <w:rsid w:val="0052748C"/>
    <w:rsid w:val="005300A5"/>
    <w:rsid w:val="00531A08"/>
    <w:rsid w:val="005347DA"/>
    <w:rsid w:val="00535906"/>
    <w:rsid w:val="00535C09"/>
    <w:rsid w:val="005379A9"/>
    <w:rsid w:val="00537A3B"/>
    <w:rsid w:val="00540478"/>
    <w:rsid w:val="005408C9"/>
    <w:rsid w:val="00544AA6"/>
    <w:rsid w:val="005453BA"/>
    <w:rsid w:val="00545A5D"/>
    <w:rsid w:val="00546DC5"/>
    <w:rsid w:val="0054796F"/>
    <w:rsid w:val="00550D19"/>
    <w:rsid w:val="00551647"/>
    <w:rsid w:val="005519F2"/>
    <w:rsid w:val="00551B6A"/>
    <w:rsid w:val="0055296B"/>
    <w:rsid w:val="0055700A"/>
    <w:rsid w:val="0055744F"/>
    <w:rsid w:val="00564A8E"/>
    <w:rsid w:val="0057099C"/>
    <w:rsid w:val="00571858"/>
    <w:rsid w:val="005721C3"/>
    <w:rsid w:val="0057417F"/>
    <w:rsid w:val="00574DF6"/>
    <w:rsid w:val="00582CFE"/>
    <w:rsid w:val="00583A63"/>
    <w:rsid w:val="00584ED7"/>
    <w:rsid w:val="0059138E"/>
    <w:rsid w:val="00592436"/>
    <w:rsid w:val="005930C6"/>
    <w:rsid w:val="00594CE9"/>
    <w:rsid w:val="00597390"/>
    <w:rsid w:val="005975AB"/>
    <w:rsid w:val="005A2DE9"/>
    <w:rsid w:val="005A4708"/>
    <w:rsid w:val="005A7C4D"/>
    <w:rsid w:val="005B2958"/>
    <w:rsid w:val="005B328B"/>
    <w:rsid w:val="005B375C"/>
    <w:rsid w:val="005B42F3"/>
    <w:rsid w:val="005B671F"/>
    <w:rsid w:val="005C1237"/>
    <w:rsid w:val="005C32CD"/>
    <w:rsid w:val="005C7B12"/>
    <w:rsid w:val="005D133F"/>
    <w:rsid w:val="005D34C0"/>
    <w:rsid w:val="005E0138"/>
    <w:rsid w:val="005E2073"/>
    <w:rsid w:val="005E252B"/>
    <w:rsid w:val="005E29AA"/>
    <w:rsid w:val="005E5B7D"/>
    <w:rsid w:val="005F3924"/>
    <w:rsid w:val="005F3C6F"/>
    <w:rsid w:val="005F69EC"/>
    <w:rsid w:val="0060012B"/>
    <w:rsid w:val="00603422"/>
    <w:rsid w:val="0060540F"/>
    <w:rsid w:val="00605E7A"/>
    <w:rsid w:val="0061097A"/>
    <w:rsid w:val="00611D8B"/>
    <w:rsid w:val="00612C9C"/>
    <w:rsid w:val="006133F3"/>
    <w:rsid w:val="00615A33"/>
    <w:rsid w:val="00616482"/>
    <w:rsid w:val="00621597"/>
    <w:rsid w:val="006228AA"/>
    <w:rsid w:val="006236DD"/>
    <w:rsid w:val="00627AFC"/>
    <w:rsid w:val="00630AC9"/>
    <w:rsid w:val="006323C4"/>
    <w:rsid w:val="00633A90"/>
    <w:rsid w:val="00636B94"/>
    <w:rsid w:val="006375BE"/>
    <w:rsid w:val="00643EA4"/>
    <w:rsid w:val="0064598D"/>
    <w:rsid w:val="0064656E"/>
    <w:rsid w:val="00650722"/>
    <w:rsid w:val="006516EC"/>
    <w:rsid w:val="0065198D"/>
    <w:rsid w:val="006524CE"/>
    <w:rsid w:val="00653B95"/>
    <w:rsid w:val="00656A4D"/>
    <w:rsid w:val="00657DF6"/>
    <w:rsid w:val="0066696E"/>
    <w:rsid w:val="0067226B"/>
    <w:rsid w:val="006767BE"/>
    <w:rsid w:val="00681D33"/>
    <w:rsid w:val="00683AB9"/>
    <w:rsid w:val="00684B49"/>
    <w:rsid w:val="00694B34"/>
    <w:rsid w:val="006A171A"/>
    <w:rsid w:val="006A1741"/>
    <w:rsid w:val="006A3C53"/>
    <w:rsid w:val="006A5474"/>
    <w:rsid w:val="006A6D87"/>
    <w:rsid w:val="006A7160"/>
    <w:rsid w:val="006B154A"/>
    <w:rsid w:val="006B2269"/>
    <w:rsid w:val="006B3311"/>
    <w:rsid w:val="006B51F8"/>
    <w:rsid w:val="006C23D0"/>
    <w:rsid w:val="006C56E2"/>
    <w:rsid w:val="006C732A"/>
    <w:rsid w:val="006D02CA"/>
    <w:rsid w:val="006D43F2"/>
    <w:rsid w:val="006D4E68"/>
    <w:rsid w:val="006D5248"/>
    <w:rsid w:val="006D57DF"/>
    <w:rsid w:val="006D60DE"/>
    <w:rsid w:val="006D6785"/>
    <w:rsid w:val="006D70DE"/>
    <w:rsid w:val="006E2DAB"/>
    <w:rsid w:val="006E39BE"/>
    <w:rsid w:val="006E3B52"/>
    <w:rsid w:val="006E5002"/>
    <w:rsid w:val="006E5FC3"/>
    <w:rsid w:val="006E64BF"/>
    <w:rsid w:val="006E66B5"/>
    <w:rsid w:val="006F01D1"/>
    <w:rsid w:val="006F0C9F"/>
    <w:rsid w:val="006F29F6"/>
    <w:rsid w:val="006F3015"/>
    <w:rsid w:val="006F3C27"/>
    <w:rsid w:val="006F6AFC"/>
    <w:rsid w:val="006F6C82"/>
    <w:rsid w:val="00700699"/>
    <w:rsid w:val="0070343F"/>
    <w:rsid w:val="00716602"/>
    <w:rsid w:val="007214ED"/>
    <w:rsid w:val="007221B4"/>
    <w:rsid w:val="00723F52"/>
    <w:rsid w:val="00725BDF"/>
    <w:rsid w:val="007271E8"/>
    <w:rsid w:val="007303BA"/>
    <w:rsid w:val="007314D6"/>
    <w:rsid w:val="007316FF"/>
    <w:rsid w:val="00732916"/>
    <w:rsid w:val="00737301"/>
    <w:rsid w:val="0073768C"/>
    <w:rsid w:val="00742FE3"/>
    <w:rsid w:val="00743696"/>
    <w:rsid w:val="007448ED"/>
    <w:rsid w:val="00744E86"/>
    <w:rsid w:val="00750BFE"/>
    <w:rsid w:val="00750CE2"/>
    <w:rsid w:val="00752297"/>
    <w:rsid w:val="00752A34"/>
    <w:rsid w:val="00752B1B"/>
    <w:rsid w:val="0075556E"/>
    <w:rsid w:val="00756037"/>
    <w:rsid w:val="007576E0"/>
    <w:rsid w:val="00760C8F"/>
    <w:rsid w:val="00763CD3"/>
    <w:rsid w:val="0076632E"/>
    <w:rsid w:val="00767644"/>
    <w:rsid w:val="00767FC7"/>
    <w:rsid w:val="00770F39"/>
    <w:rsid w:val="00773EF0"/>
    <w:rsid w:val="007816FA"/>
    <w:rsid w:val="007843BE"/>
    <w:rsid w:val="00784865"/>
    <w:rsid w:val="00786C7A"/>
    <w:rsid w:val="00786CB1"/>
    <w:rsid w:val="00787189"/>
    <w:rsid w:val="007914FA"/>
    <w:rsid w:val="00796330"/>
    <w:rsid w:val="00797281"/>
    <w:rsid w:val="007A2BDC"/>
    <w:rsid w:val="007A3EAB"/>
    <w:rsid w:val="007A41F0"/>
    <w:rsid w:val="007A5CEE"/>
    <w:rsid w:val="007A5E05"/>
    <w:rsid w:val="007B0507"/>
    <w:rsid w:val="007B0634"/>
    <w:rsid w:val="007B1AA8"/>
    <w:rsid w:val="007B215C"/>
    <w:rsid w:val="007B2329"/>
    <w:rsid w:val="007B33E4"/>
    <w:rsid w:val="007B39FE"/>
    <w:rsid w:val="007B5546"/>
    <w:rsid w:val="007B570C"/>
    <w:rsid w:val="007B7199"/>
    <w:rsid w:val="007C18A8"/>
    <w:rsid w:val="007C201B"/>
    <w:rsid w:val="007C2DC9"/>
    <w:rsid w:val="007C2F26"/>
    <w:rsid w:val="007C4045"/>
    <w:rsid w:val="007D4DB7"/>
    <w:rsid w:val="007D6424"/>
    <w:rsid w:val="007D6E32"/>
    <w:rsid w:val="007E0860"/>
    <w:rsid w:val="007E2BD3"/>
    <w:rsid w:val="007F0D5D"/>
    <w:rsid w:val="007F2543"/>
    <w:rsid w:val="007F5668"/>
    <w:rsid w:val="007F5D79"/>
    <w:rsid w:val="008019BA"/>
    <w:rsid w:val="008063CD"/>
    <w:rsid w:val="008064CD"/>
    <w:rsid w:val="008067BE"/>
    <w:rsid w:val="00807D79"/>
    <w:rsid w:val="0081146A"/>
    <w:rsid w:val="00811A02"/>
    <w:rsid w:val="0081384F"/>
    <w:rsid w:val="00813D79"/>
    <w:rsid w:val="00815097"/>
    <w:rsid w:val="00821A9C"/>
    <w:rsid w:val="00825DE2"/>
    <w:rsid w:val="00832AAC"/>
    <w:rsid w:val="00841A2B"/>
    <w:rsid w:val="00841AC0"/>
    <w:rsid w:val="00843BC4"/>
    <w:rsid w:val="00843D61"/>
    <w:rsid w:val="00845FEE"/>
    <w:rsid w:val="00846761"/>
    <w:rsid w:val="0085017E"/>
    <w:rsid w:val="0085212D"/>
    <w:rsid w:val="0085241C"/>
    <w:rsid w:val="00853B68"/>
    <w:rsid w:val="00853CBD"/>
    <w:rsid w:val="00855849"/>
    <w:rsid w:val="00855D16"/>
    <w:rsid w:val="00856EBE"/>
    <w:rsid w:val="00862707"/>
    <w:rsid w:val="00863821"/>
    <w:rsid w:val="00864D56"/>
    <w:rsid w:val="008664A4"/>
    <w:rsid w:val="008721F6"/>
    <w:rsid w:val="0087390F"/>
    <w:rsid w:val="008774CF"/>
    <w:rsid w:val="00881179"/>
    <w:rsid w:val="008839B9"/>
    <w:rsid w:val="00883E72"/>
    <w:rsid w:val="00883F1E"/>
    <w:rsid w:val="0088419A"/>
    <w:rsid w:val="00886114"/>
    <w:rsid w:val="008877B2"/>
    <w:rsid w:val="008902FF"/>
    <w:rsid w:val="0089046B"/>
    <w:rsid w:val="00892CC7"/>
    <w:rsid w:val="00893B1A"/>
    <w:rsid w:val="0089683B"/>
    <w:rsid w:val="00897B49"/>
    <w:rsid w:val="008A19D8"/>
    <w:rsid w:val="008A2A1E"/>
    <w:rsid w:val="008A2A89"/>
    <w:rsid w:val="008A3EBA"/>
    <w:rsid w:val="008A6DAD"/>
    <w:rsid w:val="008B4926"/>
    <w:rsid w:val="008B4FB8"/>
    <w:rsid w:val="008C063A"/>
    <w:rsid w:val="008C0FE5"/>
    <w:rsid w:val="008C3677"/>
    <w:rsid w:val="008C57C8"/>
    <w:rsid w:val="008C5A5A"/>
    <w:rsid w:val="008D1847"/>
    <w:rsid w:val="008D2A74"/>
    <w:rsid w:val="008D51F2"/>
    <w:rsid w:val="008D66FD"/>
    <w:rsid w:val="008D7626"/>
    <w:rsid w:val="008E1EF7"/>
    <w:rsid w:val="008E33C4"/>
    <w:rsid w:val="008E39F9"/>
    <w:rsid w:val="008E3D24"/>
    <w:rsid w:val="008E5892"/>
    <w:rsid w:val="008E6AE6"/>
    <w:rsid w:val="008F0B7B"/>
    <w:rsid w:val="008F16B4"/>
    <w:rsid w:val="008F1A34"/>
    <w:rsid w:val="008F335A"/>
    <w:rsid w:val="008F357C"/>
    <w:rsid w:val="008F5559"/>
    <w:rsid w:val="008F71EC"/>
    <w:rsid w:val="00901369"/>
    <w:rsid w:val="00902339"/>
    <w:rsid w:val="00904973"/>
    <w:rsid w:val="009057DC"/>
    <w:rsid w:val="009124E9"/>
    <w:rsid w:val="00913F7F"/>
    <w:rsid w:val="00916BA8"/>
    <w:rsid w:val="009209B2"/>
    <w:rsid w:val="00920A21"/>
    <w:rsid w:val="00921342"/>
    <w:rsid w:val="00922057"/>
    <w:rsid w:val="00927970"/>
    <w:rsid w:val="00927D22"/>
    <w:rsid w:val="00933048"/>
    <w:rsid w:val="0093502B"/>
    <w:rsid w:val="009353DD"/>
    <w:rsid w:val="00935AF3"/>
    <w:rsid w:val="00935D88"/>
    <w:rsid w:val="00937F09"/>
    <w:rsid w:val="009425FA"/>
    <w:rsid w:val="00943713"/>
    <w:rsid w:val="00944A0F"/>
    <w:rsid w:val="00944F06"/>
    <w:rsid w:val="00945471"/>
    <w:rsid w:val="009456D9"/>
    <w:rsid w:val="009504FA"/>
    <w:rsid w:val="0095243C"/>
    <w:rsid w:val="009545F8"/>
    <w:rsid w:val="009548AB"/>
    <w:rsid w:val="00954908"/>
    <w:rsid w:val="00956D45"/>
    <w:rsid w:val="0095750B"/>
    <w:rsid w:val="00957D2E"/>
    <w:rsid w:val="00963391"/>
    <w:rsid w:val="00963729"/>
    <w:rsid w:val="00967103"/>
    <w:rsid w:val="00972425"/>
    <w:rsid w:val="00974C3D"/>
    <w:rsid w:val="00977115"/>
    <w:rsid w:val="0097775E"/>
    <w:rsid w:val="009777FA"/>
    <w:rsid w:val="0098039D"/>
    <w:rsid w:val="00980C56"/>
    <w:rsid w:val="00982A7B"/>
    <w:rsid w:val="00983038"/>
    <w:rsid w:val="009839EB"/>
    <w:rsid w:val="00983AC7"/>
    <w:rsid w:val="00983F0C"/>
    <w:rsid w:val="0098405E"/>
    <w:rsid w:val="009872C5"/>
    <w:rsid w:val="00987D4E"/>
    <w:rsid w:val="009915B6"/>
    <w:rsid w:val="00996127"/>
    <w:rsid w:val="00996784"/>
    <w:rsid w:val="009A0E9A"/>
    <w:rsid w:val="009A4D88"/>
    <w:rsid w:val="009B07C2"/>
    <w:rsid w:val="009B07F7"/>
    <w:rsid w:val="009B145D"/>
    <w:rsid w:val="009B28E4"/>
    <w:rsid w:val="009B554C"/>
    <w:rsid w:val="009C0353"/>
    <w:rsid w:val="009C1C58"/>
    <w:rsid w:val="009C3B04"/>
    <w:rsid w:val="009D1152"/>
    <w:rsid w:val="009D2FC6"/>
    <w:rsid w:val="009D6AA7"/>
    <w:rsid w:val="009D75B4"/>
    <w:rsid w:val="009E0A2F"/>
    <w:rsid w:val="009E69AF"/>
    <w:rsid w:val="009E7317"/>
    <w:rsid w:val="009E787F"/>
    <w:rsid w:val="009F31A9"/>
    <w:rsid w:val="009F3842"/>
    <w:rsid w:val="009F61CB"/>
    <w:rsid w:val="00A0014C"/>
    <w:rsid w:val="00A02C90"/>
    <w:rsid w:val="00A07BE9"/>
    <w:rsid w:val="00A133A9"/>
    <w:rsid w:val="00A16368"/>
    <w:rsid w:val="00A17A82"/>
    <w:rsid w:val="00A20CD0"/>
    <w:rsid w:val="00A22A69"/>
    <w:rsid w:val="00A24574"/>
    <w:rsid w:val="00A25708"/>
    <w:rsid w:val="00A3003E"/>
    <w:rsid w:val="00A32681"/>
    <w:rsid w:val="00A357D0"/>
    <w:rsid w:val="00A35F4B"/>
    <w:rsid w:val="00A400AE"/>
    <w:rsid w:val="00A40AA7"/>
    <w:rsid w:val="00A40F05"/>
    <w:rsid w:val="00A42536"/>
    <w:rsid w:val="00A442A1"/>
    <w:rsid w:val="00A444F3"/>
    <w:rsid w:val="00A45118"/>
    <w:rsid w:val="00A4520A"/>
    <w:rsid w:val="00A46EF9"/>
    <w:rsid w:val="00A51497"/>
    <w:rsid w:val="00A517A5"/>
    <w:rsid w:val="00A51D64"/>
    <w:rsid w:val="00A55048"/>
    <w:rsid w:val="00A61FEA"/>
    <w:rsid w:val="00A620AC"/>
    <w:rsid w:val="00A66DFD"/>
    <w:rsid w:val="00A67C37"/>
    <w:rsid w:val="00A70344"/>
    <w:rsid w:val="00A716BB"/>
    <w:rsid w:val="00A7541D"/>
    <w:rsid w:val="00A8078C"/>
    <w:rsid w:val="00A8086A"/>
    <w:rsid w:val="00A855D3"/>
    <w:rsid w:val="00A86ACB"/>
    <w:rsid w:val="00A923DA"/>
    <w:rsid w:val="00A94BE7"/>
    <w:rsid w:val="00A956CB"/>
    <w:rsid w:val="00AA0ADE"/>
    <w:rsid w:val="00AA1570"/>
    <w:rsid w:val="00AA2008"/>
    <w:rsid w:val="00AB1165"/>
    <w:rsid w:val="00AB2C03"/>
    <w:rsid w:val="00AB3484"/>
    <w:rsid w:val="00AB504C"/>
    <w:rsid w:val="00AB6799"/>
    <w:rsid w:val="00AB7C8C"/>
    <w:rsid w:val="00AC020B"/>
    <w:rsid w:val="00AC2C0D"/>
    <w:rsid w:val="00AC2F8E"/>
    <w:rsid w:val="00AC3247"/>
    <w:rsid w:val="00AC3CC3"/>
    <w:rsid w:val="00AC4F1A"/>
    <w:rsid w:val="00AC60E6"/>
    <w:rsid w:val="00AC68EA"/>
    <w:rsid w:val="00AC74EA"/>
    <w:rsid w:val="00AD0FC7"/>
    <w:rsid w:val="00AD70A1"/>
    <w:rsid w:val="00AD7E2D"/>
    <w:rsid w:val="00AE0A7C"/>
    <w:rsid w:val="00AF0174"/>
    <w:rsid w:val="00AF0D06"/>
    <w:rsid w:val="00AF0ED5"/>
    <w:rsid w:val="00AF32F0"/>
    <w:rsid w:val="00AF4801"/>
    <w:rsid w:val="00AF48D4"/>
    <w:rsid w:val="00AF49E5"/>
    <w:rsid w:val="00AF4AAD"/>
    <w:rsid w:val="00AF7266"/>
    <w:rsid w:val="00AF7671"/>
    <w:rsid w:val="00B00394"/>
    <w:rsid w:val="00B0046B"/>
    <w:rsid w:val="00B0198B"/>
    <w:rsid w:val="00B02BC2"/>
    <w:rsid w:val="00B121D9"/>
    <w:rsid w:val="00B122EB"/>
    <w:rsid w:val="00B12E5C"/>
    <w:rsid w:val="00B1649F"/>
    <w:rsid w:val="00B166E2"/>
    <w:rsid w:val="00B177C6"/>
    <w:rsid w:val="00B17D87"/>
    <w:rsid w:val="00B214E0"/>
    <w:rsid w:val="00B21850"/>
    <w:rsid w:val="00B221B4"/>
    <w:rsid w:val="00B22D44"/>
    <w:rsid w:val="00B249CE"/>
    <w:rsid w:val="00B252FC"/>
    <w:rsid w:val="00B25894"/>
    <w:rsid w:val="00B26CD4"/>
    <w:rsid w:val="00B26E1B"/>
    <w:rsid w:val="00B32C21"/>
    <w:rsid w:val="00B35AA7"/>
    <w:rsid w:val="00B35CFF"/>
    <w:rsid w:val="00B402E5"/>
    <w:rsid w:val="00B40881"/>
    <w:rsid w:val="00B43EEF"/>
    <w:rsid w:val="00B454C7"/>
    <w:rsid w:val="00B46067"/>
    <w:rsid w:val="00B50542"/>
    <w:rsid w:val="00B513B4"/>
    <w:rsid w:val="00B52C52"/>
    <w:rsid w:val="00B553B3"/>
    <w:rsid w:val="00B5548F"/>
    <w:rsid w:val="00B56E05"/>
    <w:rsid w:val="00B56F93"/>
    <w:rsid w:val="00B5764D"/>
    <w:rsid w:val="00B5773B"/>
    <w:rsid w:val="00B6011E"/>
    <w:rsid w:val="00B64A56"/>
    <w:rsid w:val="00B64E8B"/>
    <w:rsid w:val="00B70CF8"/>
    <w:rsid w:val="00B73870"/>
    <w:rsid w:val="00B74A91"/>
    <w:rsid w:val="00B76550"/>
    <w:rsid w:val="00B767F3"/>
    <w:rsid w:val="00B77592"/>
    <w:rsid w:val="00B80782"/>
    <w:rsid w:val="00B81098"/>
    <w:rsid w:val="00B81A7C"/>
    <w:rsid w:val="00B8772E"/>
    <w:rsid w:val="00B9135D"/>
    <w:rsid w:val="00B94B83"/>
    <w:rsid w:val="00B969DF"/>
    <w:rsid w:val="00B96B4B"/>
    <w:rsid w:val="00B971F6"/>
    <w:rsid w:val="00B97A1C"/>
    <w:rsid w:val="00BA63F5"/>
    <w:rsid w:val="00BB3DD5"/>
    <w:rsid w:val="00BB60A4"/>
    <w:rsid w:val="00BC228E"/>
    <w:rsid w:val="00BC5AB1"/>
    <w:rsid w:val="00BC68E0"/>
    <w:rsid w:val="00BC75FB"/>
    <w:rsid w:val="00BD2612"/>
    <w:rsid w:val="00BD2BC5"/>
    <w:rsid w:val="00BD38F5"/>
    <w:rsid w:val="00BD4173"/>
    <w:rsid w:val="00BD4B36"/>
    <w:rsid w:val="00BE030D"/>
    <w:rsid w:val="00BE0AE0"/>
    <w:rsid w:val="00BE7A2A"/>
    <w:rsid w:val="00BF0AA5"/>
    <w:rsid w:val="00BF2742"/>
    <w:rsid w:val="00BF4291"/>
    <w:rsid w:val="00C019A1"/>
    <w:rsid w:val="00C06956"/>
    <w:rsid w:val="00C10836"/>
    <w:rsid w:val="00C11596"/>
    <w:rsid w:val="00C12636"/>
    <w:rsid w:val="00C13707"/>
    <w:rsid w:val="00C173F5"/>
    <w:rsid w:val="00C22B05"/>
    <w:rsid w:val="00C23CF8"/>
    <w:rsid w:val="00C24F5D"/>
    <w:rsid w:val="00C314FD"/>
    <w:rsid w:val="00C32BA5"/>
    <w:rsid w:val="00C33A90"/>
    <w:rsid w:val="00C33EFF"/>
    <w:rsid w:val="00C409DB"/>
    <w:rsid w:val="00C42BED"/>
    <w:rsid w:val="00C44C29"/>
    <w:rsid w:val="00C45B67"/>
    <w:rsid w:val="00C46821"/>
    <w:rsid w:val="00C505D9"/>
    <w:rsid w:val="00C50ECA"/>
    <w:rsid w:val="00C525D2"/>
    <w:rsid w:val="00C54FEC"/>
    <w:rsid w:val="00C57C19"/>
    <w:rsid w:val="00C607B1"/>
    <w:rsid w:val="00C6091E"/>
    <w:rsid w:val="00C630B8"/>
    <w:rsid w:val="00C63D06"/>
    <w:rsid w:val="00C6450D"/>
    <w:rsid w:val="00C65B13"/>
    <w:rsid w:val="00C75490"/>
    <w:rsid w:val="00C81735"/>
    <w:rsid w:val="00C82199"/>
    <w:rsid w:val="00C844A3"/>
    <w:rsid w:val="00C87BA5"/>
    <w:rsid w:val="00C93322"/>
    <w:rsid w:val="00C9553E"/>
    <w:rsid w:val="00C96991"/>
    <w:rsid w:val="00CA7C68"/>
    <w:rsid w:val="00CB0454"/>
    <w:rsid w:val="00CB3416"/>
    <w:rsid w:val="00CB46D4"/>
    <w:rsid w:val="00CB57DE"/>
    <w:rsid w:val="00CB6740"/>
    <w:rsid w:val="00CB738E"/>
    <w:rsid w:val="00CC059D"/>
    <w:rsid w:val="00CC1533"/>
    <w:rsid w:val="00CC1BDE"/>
    <w:rsid w:val="00CC3D4D"/>
    <w:rsid w:val="00CC4641"/>
    <w:rsid w:val="00CC69C9"/>
    <w:rsid w:val="00CC6EE6"/>
    <w:rsid w:val="00CD01FA"/>
    <w:rsid w:val="00CD2EBE"/>
    <w:rsid w:val="00CD4D13"/>
    <w:rsid w:val="00CD626D"/>
    <w:rsid w:val="00CD7965"/>
    <w:rsid w:val="00CE1C9C"/>
    <w:rsid w:val="00CE4D83"/>
    <w:rsid w:val="00CE6A85"/>
    <w:rsid w:val="00CE7BBE"/>
    <w:rsid w:val="00CF001B"/>
    <w:rsid w:val="00CF0760"/>
    <w:rsid w:val="00CF6907"/>
    <w:rsid w:val="00D02281"/>
    <w:rsid w:val="00D03B91"/>
    <w:rsid w:val="00D03CB0"/>
    <w:rsid w:val="00D105D4"/>
    <w:rsid w:val="00D1067B"/>
    <w:rsid w:val="00D106FD"/>
    <w:rsid w:val="00D17A8A"/>
    <w:rsid w:val="00D2179E"/>
    <w:rsid w:val="00D219C3"/>
    <w:rsid w:val="00D2293D"/>
    <w:rsid w:val="00D22B80"/>
    <w:rsid w:val="00D25D10"/>
    <w:rsid w:val="00D27C98"/>
    <w:rsid w:val="00D34376"/>
    <w:rsid w:val="00D36B91"/>
    <w:rsid w:val="00D37C33"/>
    <w:rsid w:val="00D443F5"/>
    <w:rsid w:val="00D44433"/>
    <w:rsid w:val="00D44E89"/>
    <w:rsid w:val="00D50238"/>
    <w:rsid w:val="00D50F5B"/>
    <w:rsid w:val="00D54F8E"/>
    <w:rsid w:val="00D55391"/>
    <w:rsid w:val="00D6052F"/>
    <w:rsid w:val="00D63D38"/>
    <w:rsid w:val="00D64504"/>
    <w:rsid w:val="00D679C1"/>
    <w:rsid w:val="00D7016C"/>
    <w:rsid w:val="00D70F0D"/>
    <w:rsid w:val="00D72531"/>
    <w:rsid w:val="00D72B75"/>
    <w:rsid w:val="00D72D22"/>
    <w:rsid w:val="00D730E0"/>
    <w:rsid w:val="00D730FC"/>
    <w:rsid w:val="00D73AE3"/>
    <w:rsid w:val="00D7553F"/>
    <w:rsid w:val="00D75F37"/>
    <w:rsid w:val="00D76DC2"/>
    <w:rsid w:val="00D77179"/>
    <w:rsid w:val="00D81D96"/>
    <w:rsid w:val="00D82082"/>
    <w:rsid w:val="00D82CD1"/>
    <w:rsid w:val="00D86F8A"/>
    <w:rsid w:val="00D93F7F"/>
    <w:rsid w:val="00D94A15"/>
    <w:rsid w:val="00D95F38"/>
    <w:rsid w:val="00D9772B"/>
    <w:rsid w:val="00DA0435"/>
    <w:rsid w:val="00DA053A"/>
    <w:rsid w:val="00DA23A1"/>
    <w:rsid w:val="00DA2FC3"/>
    <w:rsid w:val="00DA4416"/>
    <w:rsid w:val="00DA6F83"/>
    <w:rsid w:val="00DA7726"/>
    <w:rsid w:val="00DB01D8"/>
    <w:rsid w:val="00DB087E"/>
    <w:rsid w:val="00DB1368"/>
    <w:rsid w:val="00DB1673"/>
    <w:rsid w:val="00DC51ED"/>
    <w:rsid w:val="00DC6F63"/>
    <w:rsid w:val="00DD02C4"/>
    <w:rsid w:val="00DD1D68"/>
    <w:rsid w:val="00DD2FA7"/>
    <w:rsid w:val="00DD4C33"/>
    <w:rsid w:val="00DE404E"/>
    <w:rsid w:val="00DE54CF"/>
    <w:rsid w:val="00DE6377"/>
    <w:rsid w:val="00DE759C"/>
    <w:rsid w:val="00DF17E7"/>
    <w:rsid w:val="00DF219C"/>
    <w:rsid w:val="00DF2C41"/>
    <w:rsid w:val="00DF5330"/>
    <w:rsid w:val="00DF5977"/>
    <w:rsid w:val="00DF7288"/>
    <w:rsid w:val="00DF7920"/>
    <w:rsid w:val="00E002C5"/>
    <w:rsid w:val="00E0071C"/>
    <w:rsid w:val="00E00D92"/>
    <w:rsid w:val="00E0116C"/>
    <w:rsid w:val="00E011EE"/>
    <w:rsid w:val="00E03DB1"/>
    <w:rsid w:val="00E052D4"/>
    <w:rsid w:val="00E11091"/>
    <w:rsid w:val="00E14996"/>
    <w:rsid w:val="00E16BBE"/>
    <w:rsid w:val="00E17C0F"/>
    <w:rsid w:val="00E2107E"/>
    <w:rsid w:val="00E22A36"/>
    <w:rsid w:val="00E24C78"/>
    <w:rsid w:val="00E26771"/>
    <w:rsid w:val="00E26ED2"/>
    <w:rsid w:val="00E270B4"/>
    <w:rsid w:val="00E27BCA"/>
    <w:rsid w:val="00E30666"/>
    <w:rsid w:val="00E309C1"/>
    <w:rsid w:val="00E322B8"/>
    <w:rsid w:val="00E336A9"/>
    <w:rsid w:val="00E354B0"/>
    <w:rsid w:val="00E419DB"/>
    <w:rsid w:val="00E42520"/>
    <w:rsid w:val="00E42E66"/>
    <w:rsid w:val="00E50AEE"/>
    <w:rsid w:val="00E525FC"/>
    <w:rsid w:val="00E52EBF"/>
    <w:rsid w:val="00E57669"/>
    <w:rsid w:val="00E57B05"/>
    <w:rsid w:val="00E618C2"/>
    <w:rsid w:val="00E6425B"/>
    <w:rsid w:val="00E67E33"/>
    <w:rsid w:val="00E7256D"/>
    <w:rsid w:val="00E8174A"/>
    <w:rsid w:val="00E84053"/>
    <w:rsid w:val="00E85474"/>
    <w:rsid w:val="00E8564E"/>
    <w:rsid w:val="00E871CB"/>
    <w:rsid w:val="00E87E31"/>
    <w:rsid w:val="00E93A43"/>
    <w:rsid w:val="00E9504C"/>
    <w:rsid w:val="00E951F6"/>
    <w:rsid w:val="00E953BB"/>
    <w:rsid w:val="00E956A8"/>
    <w:rsid w:val="00E95FEF"/>
    <w:rsid w:val="00E96B7C"/>
    <w:rsid w:val="00EA2011"/>
    <w:rsid w:val="00EA41AA"/>
    <w:rsid w:val="00EA4B7C"/>
    <w:rsid w:val="00EA5E34"/>
    <w:rsid w:val="00EA62AE"/>
    <w:rsid w:val="00EA7050"/>
    <w:rsid w:val="00EA7906"/>
    <w:rsid w:val="00EA7D54"/>
    <w:rsid w:val="00EB0834"/>
    <w:rsid w:val="00EB208F"/>
    <w:rsid w:val="00EB2389"/>
    <w:rsid w:val="00EB5A3E"/>
    <w:rsid w:val="00EB60D0"/>
    <w:rsid w:val="00EC16C6"/>
    <w:rsid w:val="00EC1C94"/>
    <w:rsid w:val="00EC7C8A"/>
    <w:rsid w:val="00ED1658"/>
    <w:rsid w:val="00ED1876"/>
    <w:rsid w:val="00ED27FC"/>
    <w:rsid w:val="00ED6680"/>
    <w:rsid w:val="00ED798B"/>
    <w:rsid w:val="00EE1E03"/>
    <w:rsid w:val="00EE2B6C"/>
    <w:rsid w:val="00EE3E86"/>
    <w:rsid w:val="00EE4F06"/>
    <w:rsid w:val="00EF0486"/>
    <w:rsid w:val="00F00892"/>
    <w:rsid w:val="00F01F59"/>
    <w:rsid w:val="00F0473B"/>
    <w:rsid w:val="00F04A25"/>
    <w:rsid w:val="00F04BFD"/>
    <w:rsid w:val="00F06437"/>
    <w:rsid w:val="00F07377"/>
    <w:rsid w:val="00F11847"/>
    <w:rsid w:val="00F129BB"/>
    <w:rsid w:val="00F13823"/>
    <w:rsid w:val="00F154C4"/>
    <w:rsid w:val="00F17188"/>
    <w:rsid w:val="00F17287"/>
    <w:rsid w:val="00F17D61"/>
    <w:rsid w:val="00F20689"/>
    <w:rsid w:val="00F20D08"/>
    <w:rsid w:val="00F2221C"/>
    <w:rsid w:val="00F25271"/>
    <w:rsid w:val="00F252E0"/>
    <w:rsid w:val="00F274B3"/>
    <w:rsid w:val="00F275E7"/>
    <w:rsid w:val="00F34881"/>
    <w:rsid w:val="00F402C7"/>
    <w:rsid w:val="00F43EB2"/>
    <w:rsid w:val="00F47F6D"/>
    <w:rsid w:val="00F52DD4"/>
    <w:rsid w:val="00F54503"/>
    <w:rsid w:val="00F554EA"/>
    <w:rsid w:val="00F57FDB"/>
    <w:rsid w:val="00F61F1F"/>
    <w:rsid w:val="00F645B9"/>
    <w:rsid w:val="00F66985"/>
    <w:rsid w:val="00F70711"/>
    <w:rsid w:val="00F71113"/>
    <w:rsid w:val="00F81A26"/>
    <w:rsid w:val="00F82AC1"/>
    <w:rsid w:val="00F941EB"/>
    <w:rsid w:val="00F952AD"/>
    <w:rsid w:val="00F96D63"/>
    <w:rsid w:val="00F97194"/>
    <w:rsid w:val="00F973E5"/>
    <w:rsid w:val="00FA220B"/>
    <w:rsid w:val="00FA3077"/>
    <w:rsid w:val="00FA34BD"/>
    <w:rsid w:val="00FA3AE7"/>
    <w:rsid w:val="00FA6BEF"/>
    <w:rsid w:val="00FA73B6"/>
    <w:rsid w:val="00FA78E3"/>
    <w:rsid w:val="00FB3F06"/>
    <w:rsid w:val="00FB4260"/>
    <w:rsid w:val="00FC4C4C"/>
    <w:rsid w:val="00FC706B"/>
    <w:rsid w:val="00FC7659"/>
    <w:rsid w:val="00FD339A"/>
    <w:rsid w:val="00FD3F21"/>
    <w:rsid w:val="00FD5AA3"/>
    <w:rsid w:val="00FD5BC8"/>
    <w:rsid w:val="00FD7327"/>
    <w:rsid w:val="00FD7DE1"/>
    <w:rsid w:val="00FE15D5"/>
    <w:rsid w:val="00FE1897"/>
    <w:rsid w:val="00FE20BB"/>
    <w:rsid w:val="00FE3D48"/>
    <w:rsid w:val="00FE471E"/>
    <w:rsid w:val="00FE6CE3"/>
    <w:rsid w:val="00FF0BAA"/>
    <w:rsid w:val="00FF3425"/>
    <w:rsid w:val="00FF514D"/>
    <w:rsid w:val="00FF5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304B"/>
  <w15:docId w15:val="{D375E1B5-585B-410C-ADB5-5F1FDF5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09"/>
  </w:style>
  <w:style w:type="paragraph" w:styleId="Ttulo1">
    <w:name w:val="heading 1"/>
    <w:basedOn w:val="Normal"/>
    <w:next w:val="Normal"/>
    <w:link w:val="Ttulo1Car"/>
    <w:uiPriority w:val="9"/>
    <w:qFormat/>
    <w:rsid w:val="003A5F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A5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A5F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A5F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 w:type="character" w:customStyle="1" w:styleId="Ttulo1Car">
    <w:name w:val="Título 1 Car"/>
    <w:basedOn w:val="Fuentedeprrafopredeter"/>
    <w:link w:val="Ttulo1"/>
    <w:uiPriority w:val="9"/>
    <w:rsid w:val="003A5F4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A5F4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A5F4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3A5F49"/>
    <w:rPr>
      <w:rFonts w:asciiTheme="majorHAnsi" w:eastAsiaTheme="majorEastAsia" w:hAnsiTheme="majorHAnsi" w:cstheme="majorBidi"/>
      <w:i/>
      <w:iCs/>
      <w:color w:val="365F91" w:themeColor="accent1" w:themeShade="BF"/>
    </w:rPr>
  </w:style>
  <w:style w:type="paragraph" w:styleId="Lista2">
    <w:name w:val="List 2"/>
    <w:basedOn w:val="Normal"/>
    <w:uiPriority w:val="99"/>
    <w:unhideWhenUsed/>
    <w:rsid w:val="003A5F49"/>
    <w:pPr>
      <w:ind w:left="566" w:hanging="283"/>
      <w:contextualSpacing/>
    </w:pPr>
  </w:style>
  <w:style w:type="paragraph" w:styleId="Descripcin">
    <w:name w:val="caption"/>
    <w:basedOn w:val="Normal"/>
    <w:next w:val="Normal"/>
    <w:uiPriority w:val="35"/>
    <w:unhideWhenUsed/>
    <w:qFormat/>
    <w:rsid w:val="003A5F49"/>
    <w:pPr>
      <w:spacing w:line="240" w:lineRule="auto"/>
    </w:pPr>
    <w:rPr>
      <w:i/>
      <w:iCs/>
      <w:color w:val="1F497D" w:themeColor="text2"/>
      <w:sz w:val="18"/>
      <w:szCs w:val="18"/>
    </w:rPr>
  </w:style>
  <w:style w:type="paragraph" w:styleId="Textoindependiente">
    <w:name w:val="Body Text"/>
    <w:basedOn w:val="Normal"/>
    <w:link w:val="TextoindependienteCar"/>
    <w:uiPriority w:val="99"/>
    <w:unhideWhenUsed/>
    <w:rsid w:val="003A5F49"/>
    <w:pPr>
      <w:spacing w:after="120"/>
    </w:pPr>
  </w:style>
  <w:style w:type="character" w:customStyle="1" w:styleId="TextoindependienteCar">
    <w:name w:val="Texto independiente Car"/>
    <w:basedOn w:val="Fuentedeprrafopredeter"/>
    <w:link w:val="Textoindependiente"/>
    <w:uiPriority w:val="99"/>
    <w:rsid w:val="003A5F49"/>
  </w:style>
  <w:style w:type="paragraph" w:styleId="Sangradetextonormal">
    <w:name w:val="Body Text Indent"/>
    <w:basedOn w:val="Normal"/>
    <w:link w:val="SangradetextonormalCar"/>
    <w:uiPriority w:val="99"/>
    <w:unhideWhenUsed/>
    <w:rsid w:val="003A5F49"/>
    <w:pPr>
      <w:spacing w:after="120"/>
      <w:ind w:left="283"/>
    </w:pPr>
  </w:style>
  <w:style w:type="character" w:customStyle="1" w:styleId="SangradetextonormalCar">
    <w:name w:val="Sangría de texto normal Car"/>
    <w:basedOn w:val="Fuentedeprrafopredeter"/>
    <w:link w:val="Sangradetextonormal"/>
    <w:uiPriority w:val="99"/>
    <w:rsid w:val="003A5F49"/>
  </w:style>
  <w:style w:type="paragraph" w:styleId="Textoindependienteprimerasangra">
    <w:name w:val="Body Text First Indent"/>
    <w:basedOn w:val="Textoindependiente"/>
    <w:link w:val="TextoindependienteprimerasangraCar"/>
    <w:uiPriority w:val="99"/>
    <w:unhideWhenUsed/>
    <w:rsid w:val="003A5F4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A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8676">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812673958">
      <w:bodyDiv w:val="1"/>
      <w:marLeft w:val="0"/>
      <w:marRight w:val="0"/>
      <w:marTop w:val="0"/>
      <w:marBottom w:val="0"/>
      <w:divBdr>
        <w:top w:val="none" w:sz="0" w:space="0" w:color="auto"/>
        <w:left w:val="none" w:sz="0" w:space="0" w:color="auto"/>
        <w:bottom w:val="none" w:sz="0" w:space="0" w:color="auto"/>
        <w:right w:val="none" w:sz="0" w:space="0" w:color="auto"/>
      </w:divBdr>
    </w:div>
    <w:div w:id="10942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57E0-A156-41F8-B142-63DE9226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2505</Words>
  <Characters>13779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18</cp:revision>
  <cp:lastPrinted>2017-06-07T15:13:00Z</cp:lastPrinted>
  <dcterms:created xsi:type="dcterms:W3CDTF">2017-05-19T16:23:00Z</dcterms:created>
  <dcterms:modified xsi:type="dcterms:W3CDTF">2017-08-16T15:36:00Z</dcterms:modified>
</cp:coreProperties>
</file>